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476" w:rsidRPr="00145DC8" w:rsidRDefault="007F0476" w:rsidP="00D3504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jc w:val="center"/>
        <w:rPr>
          <w:b/>
          <w:sz w:val="22"/>
          <w:szCs w:val="22"/>
        </w:rPr>
      </w:pPr>
      <w:r w:rsidRPr="00145DC8">
        <w:rPr>
          <w:b/>
          <w:sz w:val="22"/>
          <w:szCs w:val="22"/>
        </w:rPr>
        <w:t xml:space="preserve">Title V Air Operation Permit </w:t>
      </w:r>
      <w:r w:rsidR="0007172E" w:rsidRPr="00145DC8">
        <w:rPr>
          <w:b/>
          <w:sz w:val="22"/>
          <w:szCs w:val="22"/>
        </w:rPr>
        <w:t>Renewal</w:t>
      </w:r>
    </w:p>
    <w:p w:rsidR="007F0476" w:rsidRPr="00145DC8" w:rsidRDefault="0007172E" w:rsidP="009B2650">
      <w:pPr>
        <w:spacing w:before="120" w:after="120"/>
        <w:jc w:val="center"/>
        <w:rPr>
          <w:sz w:val="22"/>
          <w:szCs w:val="22"/>
        </w:rPr>
      </w:pPr>
      <w:r w:rsidRPr="00145DC8">
        <w:rPr>
          <w:b/>
          <w:sz w:val="22"/>
          <w:szCs w:val="22"/>
        </w:rPr>
        <w:t>Permit No.</w:t>
      </w:r>
      <w:r w:rsidR="007F0476" w:rsidRPr="00145DC8">
        <w:rPr>
          <w:b/>
          <w:sz w:val="22"/>
          <w:szCs w:val="22"/>
        </w:rPr>
        <w:t xml:space="preserve"> </w:t>
      </w:r>
      <w:r w:rsidR="009F0DA4" w:rsidRPr="00145DC8">
        <w:rPr>
          <w:b/>
          <w:sz w:val="22"/>
          <w:szCs w:val="22"/>
        </w:rPr>
        <w:t>0050031-013</w:t>
      </w:r>
      <w:r w:rsidR="007F0476" w:rsidRPr="00145DC8">
        <w:rPr>
          <w:b/>
          <w:sz w:val="22"/>
          <w:szCs w:val="22"/>
        </w:rPr>
        <w:t>-AV</w:t>
      </w:r>
    </w:p>
    <w:p w:rsidR="007F0476" w:rsidRPr="00145DC8" w:rsidRDefault="007F0476" w:rsidP="009B2650">
      <w:pPr>
        <w:spacing w:before="240" w:after="120"/>
        <w:rPr>
          <w:b/>
          <w:caps/>
          <w:sz w:val="22"/>
          <w:szCs w:val="22"/>
        </w:rPr>
      </w:pPr>
      <w:r w:rsidRPr="00145DC8">
        <w:rPr>
          <w:b/>
          <w:caps/>
          <w:sz w:val="22"/>
          <w:szCs w:val="22"/>
        </w:rPr>
        <w:t>Applicant</w:t>
      </w:r>
    </w:p>
    <w:p w:rsidR="007F0476" w:rsidRPr="00145DC8" w:rsidRDefault="006F4B83" w:rsidP="004222B6">
      <w:pPr>
        <w:spacing w:before="120" w:after="120"/>
        <w:rPr>
          <w:sz w:val="22"/>
          <w:szCs w:val="22"/>
        </w:rPr>
      </w:pPr>
      <w:r w:rsidRPr="00145DC8">
        <w:rPr>
          <w:sz w:val="22"/>
          <w:szCs w:val="22"/>
        </w:rPr>
        <w:t xml:space="preserve">The applicant for this project is </w:t>
      </w:r>
      <w:r w:rsidR="009F0DA4" w:rsidRPr="00145DC8">
        <w:rPr>
          <w:sz w:val="22"/>
          <w:szCs w:val="22"/>
        </w:rPr>
        <w:t>Bay County Utility Services</w:t>
      </w:r>
      <w:r w:rsidRPr="00145DC8">
        <w:rPr>
          <w:sz w:val="22"/>
          <w:szCs w:val="22"/>
        </w:rPr>
        <w:t xml:space="preserve">.  </w:t>
      </w:r>
      <w:r w:rsidR="00FD39C2" w:rsidRPr="00145DC8">
        <w:rPr>
          <w:sz w:val="22"/>
          <w:szCs w:val="22"/>
        </w:rPr>
        <w:t xml:space="preserve">The applicant’s responsible official and mailing address </w:t>
      </w:r>
      <w:r w:rsidR="00925043" w:rsidRPr="00145DC8">
        <w:rPr>
          <w:sz w:val="22"/>
          <w:szCs w:val="22"/>
        </w:rPr>
        <w:t>are</w:t>
      </w:r>
      <w:r w:rsidR="00FD39C2" w:rsidRPr="00145DC8">
        <w:rPr>
          <w:sz w:val="22"/>
          <w:szCs w:val="22"/>
        </w:rPr>
        <w:t xml:space="preserve">:  </w:t>
      </w:r>
      <w:r w:rsidR="009F0DA4" w:rsidRPr="00145DC8">
        <w:rPr>
          <w:sz w:val="22"/>
          <w:szCs w:val="22"/>
        </w:rPr>
        <w:t>Glenn Ogborn, Solid Waste Superintendent</w:t>
      </w:r>
      <w:r w:rsidR="00D35043" w:rsidRPr="00145DC8">
        <w:rPr>
          <w:sz w:val="22"/>
          <w:szCs w:val="22"/>
        </w:rPr>
        <w:t>,</w:t>
      </w:r>
      <w:r w:rsidR="009F0DA4" w:rsidRPr="00145DC8">
        <w:rPr>
          <w:sz w:val="22"/>
          <w:szCs w:val="22"/>
        </w:rPr>
        <w:t xml:space="preserve"> Bay County Utility Services</w:t>
      </w:r>
      <w:r w:rsidR="00D35043" w:rsidRPr="00145DC8">
        <w:rPr>
          <w:sz w:val="22"/>
          <w:szCs w:val="22"/>
        </w:rPr>
        <w:t>,</w:t>
      </w:r>
      <w:r w:rsidR="009F0DA4" w:rsidRPr="00145DC8">
        <w:rPr>
          <w:sz w:val="22"/>
          <w:szCs w:val="22"/>
        </w:rPr>
        <w:t xml:space="preserve"> Bay County Waste-to-Energy Facility</w:t>
      </w:r>
      <w:r w:rsidR="00FD39C2" w:rsidRPr="00145DC8">
        <w:rPr>
          <w:sz w:val="22"/>
          <w:szCs w:val="22"/>
        </w:rPr>
        <w:t xml:space="preserve">, </w:t>
      </w:r>
      <w:r w:rsidR="009F0DA4" w:rsidRPr="00145DC8">
        <w:rPr>
          <w:sz w:val="22"/>
          <w:szCs w:val="22"/>
        </w:rPr>
        <w:t>3410 Transmitter R</w:t>
      </w:r>
      <w:r w:rsidR="00102D1C" w:rsidRPr="00145DC8">
        <w:rPr>
          <w:sz w:val="22"/>
          <w:szCs w:val="22"/>
        </w:rPr>
        <w:t>oa</w:t>
      </w:r>
      <w:r w:rsidR="009F0DA4" w:rsidRPr="00145DC8">
        <w:rPr>
          <w:sz w:val="22"/>
          <w:szCs w:val="22"/>
        </w:rPr>
        <w:t>d</w:t>
      </w:r>
      <w:r w:rsidR="00FD39C2" w:rsidRPr="00145DC8">
        <w:rPr>
          <w:sz w:val="22"/>
          <w:szCs w:val="22"/>
        </w:rPr>
        <w:t xml:space="preserve">, </w:t>
      </w:r>
      <w:r w:rsidR="009F0DA4" w:rsidRPr="00145DC8">
        <w:rPr>
          <w:sz w:val="22"/>
          <w:szCs w:val="22"/>
        </w:rPr>
        <w:t>Panama</w:t>
      </w:r>
      <w:r w:rsidR="001F442D" w:rsidRPr="00145DC8">
        <w:rPr>
          <w:sz w:val="22"/>
          <w:szCs w:val="22"/>
        </w:rPr>
        <w:t xml:space="preserve"> City, Florida </w:t>
      </w:r>
      <w:r w:rsidR="009647B1">
        <w:rPr>
          <w:sz w:val="22"/>
          <w:szCs w:val="22"/>
        </w:rPr>
        <w:t xml:space="preserve"> </w:t>
      </w:r>
      <w:r w:rsidR="009F0DA4" w:rsidRPr="00145DC8">
        <w:rPr>
          <w:sz w:val="22"/>
          <w:szCs w:val="22"/>
        </w:rPr>
        <w:t>32404</w:t>
      </w:r>
      <w:r w:rsidR="00FD39C2" w:rsidRPr="00145DC8">
        <w:rPr>
          <w:sz w:val="22"/>
          <w:szCs w:val="22"/>
        </w:rPr>
        <w:t>.</w:t>
      </w:r>
    </w:p>
    <w:p w:rsidR="00303BD3" w:rsidRPr="00145DC8" w:rsidRDefault="00303BD3" w:rsidP="00D10365">
      <w:pPr>
        <w:spacing w:after="120"/>
        <w:rPr>
          <w:b/>
          <w:caps/>
          <w:sz w:val="22"/>
          <w:szCs w:val="22"/>
        </w:rPr>
      </w:pPr>
      <w:r w:rsidRPr="00145DC8">
        <w:rPr>
          <w:b/>
          <w:caps/>
          <w:sz w:val="22"/>
          <w:szCs w:val="22"/>
        </w:rPr>
        <w:t>Facility Description</w:t>
      </w:r>
    </w:p>
    <w:p w:rsidR="00134BA1" w:rsidRPr="00145DC8" w:rsidRDefault="000B6156" w:rsidP="001E46FC">
      <w:pPr>
        <w:spacing w:after="120"/>
        <w:rPr>
          <w:sz w:val="22"/>
          <w:szCs w:val="22"/>
        </w:rPr>
      </w:pPr>
      <w:r w:rsidRPr="00145DC8">
        <w:rPr>
          <w:sz w:val="22"/>
          <w:szCs w:val="22"/>
        </w:rPr>
        <w:t>The applicant operates the</w:t>
      </w:r>
      <w:r w:rsidR="000358E7" w:rsidRPr="00145DC8">
        <w:rPr>
          <w:sz w:val="22"/>
          <w:szCs w:val="22"/>
        </w:rPr>
        <w:t xml:space="preserve"> existing</w:t>
      </w:r>
      <w:r w:rsidRPr="00145DC8">
        <w:rPr>
          <w:sz w:val="22"/>
          <w:szCs w:val="22"/>
        </w:rPr>
        <w:t xml:space="preserve"> </w:t>
      </w:r>
      <w:r w:rsidR="009F0DA4" w:rsidRPr="00145DC8">
        <w:rPr>
          <w:sz w:val="22"/>
          <w:szCs w:val="22"/>
        </w:rPr>
        <w:t>Bay County Waste-to-Energy Facility</w:t>
      </w:r>
      <w:r w:rsidR="005F49A2" w:rsidRPr="00145DC8">
        <w:rPr>
          <w:sz w:val="22"/>
          <w:szCs w:val="22"/>
        </w:rPr>
        <w:t xml:space="preserve">, which is located </w:t>
      </w:r>
      <w:r w:rsidR="00B657B6" w:rsidRPr="00145DC8">
        <w:rPr>
          <w:sz w:val="22"/>
          <w:szCs w:val="22"/>
        </w:rPr>
        <w:t xml:space="preserve">in </w:t>
      </w:r>
      <w:r w:rsidR="009F0DA4" w:rsidRPr="00145DC8">
        <w:rPr>
          <w:sz w:val="22"/>
          <w:szCs w:val="22"/>
        </w:rPr>
        <w:t>Bay</w:t>
      </w:r>
      <w:r w:rsidR="00B657B6" w:rsidRPr="00145DC8">
        <w:rPr>
          <w:sz w:val="22"/>
          <w:szCs w:val="22"/>
        </w:rPr>
        <w:t xml:space="preserve"> County </w:t>
      </w:r>
      <w:r w:rsidR="005F49A2" w:rsidRPr="00145DC8">
        <w:rPr>
          <w:sz w:val="22"/>
          <w:szCs w:val="22"/>
        </w:rPr>
        <w:t>at</w:t>
      </w:r>
      <w:r w:rsidRPr="00145DC8">
        <w:rPr>
          <w:sz w:val="22"/>
          <w:szCs w:val="22"/>
        </w:rPr>
        <w:t xml:space="preserve"> </w:t>
      </w:r>
      <w:r w:rsidR="009F0DA4" w:rsidRPr="00145DC8">
        <w:rPr>
          <w:sz w:val="22"/>
          <w:szCs w:val="22"/>
        </w:rPr>
        <w:t>6510 Bay Line Drive, Panama C</w:t>
      </w:r>
      <w:r w:rsidR="00F73DBE" w:rsidRPr="00145DC8">
        <w:rPr>
          <w:sz w:val="22"/>
          <w:szCs w:val="22"/>
        </w:rPr>
        <w:t>ity</w:t>
      </w:r>
      <w:r w:rsidR="009F0DA4" w:rsidRPr="00145DC8">
        <w:rPr>
          <w:sz w:val="22"/>
          <w:szCs w:val="22"/>
        </w:rPr>
        <w:t>, Florida.</w:t>
      </w:r>
    </w:p>
    <w:p w:rsidR="00145DC8" w:rsidRPr="00145DC8" w:rsidRDefault="00145DC8" w:rsidP="00B14620">
      <w:pPr>
        <w:spacing w:before="120" w:after="120"/>
        <w:rPr>
          <w:sz w:val="22"/>
          <w:szCs w:val="22"/>
        </w:rPr>
      </w:pPr>
      <w:r w:rsidRPr="00145DC8">
        <w:rPr>
          <w:sz w:val="22"/>
          <w:szCs w:val="22"/>
        </w:rPr>
        <w:t>This existing facility consists of two Municipal Waste Combustors (MWC) with a maximum individual charging rat</w:t>
      </w:r>
      <w:r w:rsidR="009307A7">
        <w:rPr>
          <w:sz w:val="22"/>
          <w:szCs w:val="22"/>
        </w:rPr>
        <w:t>e of 255 tons per day (TPD) of Municipal Solid W</w:t>
      </w:r>
      <w:r w:rsidRPr="00145DC8">
        <w:rPr>
          <w:sz w:val="22"/>
          <w:szCs w:val="22"/>
        </w:rPr>
        <w:t xml:space="preserve">aste (MSW) at </w:t>
      </w:r>
      <w:r w:rsidR="009647B1">
        <w:rPr>
          <w:sz w:val="22"/>
          <w:szCs w:val="22"/>
        </w:rPr>
        <w:t xml:space="preserve">a </w:t>
      </w:r>
      <w:r w:rsidRPr="00145DC8">
        <w:rPr>
          <w:sz w:val="22"/>
          <w:szCs w:val="22"/>
        </w:rPr>
        <w:t xml:space="preserve">heating value of 4,500 Btu/lb (a total of 510 TPD for the facility, equivalent to </w:t>
      </w:r>
      <w:r w:rsidRPr="00CD6FC6">
        <w:rPr>
          <w:sz w:val="22"/>
          <w:szCs w:val="22"/>
        </w:rPr>
        <w:t>68,000</w:t>
      </w:r>
      <w:r w:rsidR="006C342C">
        <w:rPr>
          <w:sz w:val="22"/>
          <w:szCs w:val="22"/>
        </w:rPr>
        <w:t xml:space="preserve"> lb/hr steam per unit for </w:t>
      </w:r>
      <w:r w:rsidR="006C342C" w:rsidRPr="00C476C7">
        <w:rPr>
          <w:sz w:val="22"/>
          <w:szCs w:val="22"/>
        </w:rPr>
        <w:t>24-hour rolling average</w:t>
      </w:r>
      <w:r w:rsidR="006C342C">
        <w:rPr>
          <w:sz w:val="22"/>
          <w:szCs w:val="22"/>
        </w:rPr>
        <w:t>)</w:t>
      </w:r>
      <w:r w:rsidRPr="00145DC8">
        <w:rPr>
          <w:sz w:val="22"/>
          <w:szCs w:val="22"/>
        </w:rPr>
        <w:t xml:space="preserve">.  The emission units are mass burn rotary waterwall technology and identical in configuration.  The manufacturer is O’Connor Combustor.  Both units are coupled to a common </w:t>
      </w:r>
      <w:r w:rsidR="009647B1" w:rsidRPr="009647B1">
        <w:rPr>
          <w:sz w:val="22"/>
          <w:szCs w:val="22"/>
        </w:rPr>
        <w:t>steam-electrical</w:t>
      </w:r>
      <w:r w:rsidRPr="00145DC8">
        <w:rPr>
          <w:sz w:val="22"/>
          <w:szCs w:val="22"/>
        </w:rPr>
        <w:t xml:space="preserve"> generator with a nameplate rating of 15 megawatts (MW) of electricity.  The facility has two identical stacks identified as MWC Unit 1 North and MWC Unit 2 South and each are 141 feet high with a</w:t>
      </w:r>
      <w:r w:rsidR="00B675A1">
        <w:rPr>
          <w:sz w:val="22"/>
          <w:szCs w:val="22"/>
        </w:rPr>
        <w:t>n</w:t>
      </w:r>
      <w:r w:rsidRPr="00145DC8">
        <w:rPr>
          <w:sz w:val="22"/>
          <w:szCs w:val="22"/>
        </w:rPr>
        <w:t xml:space="preserve"> </w:t>
      </w:r>
      <w:r w:rsidR="00B675A1" w:rsidRPr="00145DC8">
        <w:rPr>
          <w:sz w:val="22"/>
          <w:szCs w:val="22"/>
        </w:rPr>
        <w:t xml:space="preserve">exit diameter </w:t>
      </w:r>
      <w:r w:rsidR="00B675A1">
        <w:rPr>
          <w:sz w:val="22"/>
          <w:szCs w:val="22"/>
        </w:rPr>
        <w:t>of five</w:t>
      </w:r>
      <w:r w:rsidRPr="00145DC8">
        <w:rPr>
          <w:sz w:val="22"/>
          <w:szCs w:val="22"/>
        </w:rPr>
        <w:t xml:space="preserve"> feet.  The emissions units’ initial startup date was May 1, 1987.</w:t>
      </w:r>
    </w:p>
    <w:p w:rsidR="00B14620" w:rsidRPr="00145DC8" w:rsidRDefault="00B14620" w:rsidP="001E46FC">
      <w:pPr>
        <w:spacing w:after="120"/>
        <w:rPr>
          <w:sz w:val="22"/>
          <w:szCs w:val="22"/>
        </w:rPr>
      </w:pPr>
      <w:r w:rsidRPr="00145DC8">
        <w:rPr>
          <w:sz w:val="22"/>
          <w:szCs w:val="22"/>
        </w:rPr>
        <w:t xml:space="preserve">To comply with the NSPS at 40 CFR 60, Subpart Cb, the following control equipment has been installed and operating to meet the requirements of the subpart: </w:t>
      </w:r>
      <w:r w:rsidR="00B675A1">
        <w:rPr>
          <w:sz w:val="22"/>
          <w:szCs w:val="22"/>
        </w:rPr>
        <w:t xml:space="preserve"> </w:t>
      </w:r>
      <w:r w:rsidRPr="00145DC8">
        <w:rPr>
          <w:sz w:val="22"/>
          <w:szCs w:val="22"/>
        </w:rPr>
        <w:t>baghouse system; spray dryer absorber system, including two slakers and a lime silo to make lime slurry; and, activated carbon injection system</w:t>
      </w:r>
      <w:r w:rsidR="00B675A1" w:rsidRPr="00B675A1">
        <w:rPr>
          <w:sz w:val="22"/>
          <w:szCs w:val="22"/>
        </w:rPr>
        <w:t xml:space="preserve"> </w:t>
      </w:r>
      <w:r w:rsidR="00B675A1">
        <w:rPr>
          <w:sz w:val="22"/>
          <w:szCs w:val="22"/>
        </w:rPr>
        <w:t xml:space="preserve">with </w:t>
      </w:r>
      <w:r w:rsidR="00B675A1" w:rsidRPr="00145DC8">
        <w:rPr>
          <w:sz w:val="22"/>
          <w:szCs w:val="22"/>
        </w:rPr>
        <w:t>silo</w:t>
      </w:r>
      <w:r w:rsidRPr="00145DC8">
        <w:rPr>
          <w:sz w:val="22"/>
          <w:szCs w:val="22"/>
        </w:rPr>
        <w:t xml:space="preserve">.  </w:t>
      </w:r>
      <w:r w:rsidR="00B675A1" w:rsidRPr="00E14096">
        <w:rPr>
          <w:sz w:val="22"/>
          <w:szCs w:val="22"/>
        </w:rPr>
        <w:t xml:space="preserve">Particulate matter emissions are controlled by </w:t>
      </w:r>
      <w:r w:rsidR="00B675A1">
        <w:rPr>
          <w:sz w:val="22"/>
          <w:szCs w:val="22"/>
        </w:rPr>
        <w:t>the</w:t>
      </w:r>
      <w:r w:rsidR="00B675A1" w:rsidRPr="00E14096">
        <w:rPr>
          <w:sz w:val="22"/>
          <w:szCs w:val="22"/>
        </w:rPr>
        <w:t xml:space="preserve"> baghouse system.  Mercury</w:t>
      </w:r>
      <w:r w:rsidR="00B675A1">
        <w:rPr>
          <w:sz w:val="22"/>
          <w:szCs w:val="22"/>
        </w:rPr>
        <w:t xml:space="preserve">, other metals and </w:t>
      </w:r>
      <w:r w:rsidR="00B675A1" w:rsidRPr="00E14096">
        <w:rPr>
          <w:sz w:val="22"/>
          <w:szCs w:val="22"/>
        </w:rPr>
        <w:t xml:space="preserve">dioxins/furans are controlled by </w:t>
      </w:r>
      <w:r w:rsidR="00B675A1">
        <w:rPr>
          <w:sz w:val="22"/>
          <w:szCs w:val="22"/>
        </w:rPr>
        <w:t xml:space="preserve">the activated </w:t>
      </w:r>
      <w:r w:rsidR="00B675A1" w:rsidRPr="00E14096">
        <w:rPr>
          <w:sz w:val="22"/>
          <w:szCs w:val="22"/>
        </w:rPr>
        <w:t xml:space="preserve">carbon injection </w:t>
      </w:r>
      <w:r w:rsidR="00B675A1">
        <w:rPr>
          <w:sz w:val="22"/>
          <w:szCs w:val="22"/>
        </w:rPr>
        <w:t xml:space="preserve">with </w:t>
      </w:r>
      <w:r w:rsidR="00B675A1" w:rsidRPr="00E14096">
        <w:rPr>
          <w:sz w:val="22"/>
          <w:szCs w:val="22"/>
        </w:rPr>
        <w:t>removal by the baghouse system.  Sulfur dioxide</w:t>
      </w:r>
      <w:r w:rsidR="00B675A1">
        <w:rPr>
          <w:sz w:val="22"/>
          <w:szCs w:val="22"/>
        </w:rPr>
        <w:t>,</w:t>
      </w:r>
      <w:r w:rsidR="00B675A1" w:rsidRPr="00E14096">
        <w:rPr>
          <w:sz w:val="22"/>
          <w:szCs w:val="22"/>
        </w:rPr>
        <w:t xml:space="preserve"> hydrochloric acid, sulfuric acid mist and fluoride emissions are controlled by the spray dryer absorber </w:t>
      </w:r>
      <w:r w:rsidR="00B675A1">
        <w:rPr>
          <w:sz w:val="22"/>
          <w:szCs w:val="22"/>
        </w:rPr>
        <w:t xml:space="preserve">with </w:t>
      </w:r>
      <w:r w:rsidR="00B675A1" w:rsidRPr="00E14096">
        <w:rPr>
          <w:sz w:val="22"/>
          <w:szCs w:val="22"/>
        </w:rPr>
        <w:t>lime</w:t>
      </w:r>
      <w:r w:rsidR="00B675A1">
        <w:rPr>
          <w:sz w:val="22"/>
          <w:szCs w:val="22"/>
        </w:rPr>
        <w:t xml:space="preserve"> slurry </w:t>
      </w:r>
      <w:r w:rsidR="00B675A1" w:rsidRPr="00E14096">
        <w:rPr>
          <w:sz w:val="22"/>
          <w:szCs w:val="22"/>
        </w:rPr>
        <w:t>injection and baghouse collection</w:t>
      </w:r>
      <w:r w:rsidR="00B675A1">
        <w:rPr>
          <w:sz w:val="22"/>
          <w:szCs w:val="22"/>
        </w:rPr>
        <w:t>.</w:t>
      </w:r>
    </w:p>
    <w:p w:rsidR="00716246" w:rsidRPr="00145DC8" w:rsidRDefault="00716246" w:rsidP="00104A90">
      <w:pPr>
        <w:spacing w:after="120"/>
        <w:rPr>
          <w:sz w:val="22"/>
          <w:szCs w:val="22"/>
        </w:rPr>
      </w:pPr>
      <w:r w:rsidRPr="00145DC8">
        <w:rPr>
          <w:sz w:val="22"/>
          <w:szCs w:val="22"/>
        </w:rPr>
        <w:t>Also included in this permit are miscellaneous unregulated/insignificant emissions units and/or activities.</w:t>
      </w:r>
    </w:p>
    <w:p w:rsidR="00374095" w:rsidRPr="00145DC8" w:rsidRDefault="000B6156" w:rsidP="00374095">
      <w:pPr>
        <w:spacing w:before="120" w:after="120"/>
        <w:rPr>
          <w:b/>
          <w:caps/>
          <w:sz w:val="22"/>
          <w:szCs w:val="22"/>
        </w:rPr>
      </w:pPr>
      <w:r w:rsidRPr="00145DC8">
        <w:rPr>
          <w:b/>
          <w:caps/>
          <w:sz w:val="22"/>
          <w:szCs w:val="22"/>
        </w:rPr>
        <w:t>Project DESCRIPTION</w:t>
      </w:r>
    </w:p>
    <w:p w:rsidR="00145DC8" w:rsidRPr="0071188E" w:rsidRDefault="000B6156" w:rsidP="0071188E">
      <w:pPr>
        <w:spacing w:after="120"/>
        <w:rPr>
          <w:sz w:val="22"/>
          <w:szCs w:val="22"/>
        </w:rPr>
      </w:pPr>
      <w:r w:rsidRPr="00145DC8">
        <w:rPr>
          <w:sz w:val="22"/>
          <w:szCs w:val="22"/>
        </w:rPr>
        <w:t xml:space="preserve">The purpose of this permitting project is to renew the existing Title V </w:t>
      </w:r>
      <w:r w:rsidR="00D725A2">
        <w:rPr>
          <w:sz w:val="22"/>
          <w:szCs w:val="22"/>
        </w:rPr>
        <w:t xml:space="preserve">air </w:t>
      </w:r>
      <w:r w:rsidR="00B675A1">
        <w:rPr>
          <w:sz w:val="22"/>
          <w:szCs w:val="22"/>
        </w:rPr>
        <w:t xml:space="preserve">operation </w:t>
      </w:r>
      <w:r w:rsidRPr="00145DC8">
        <w:rPr>
          <w:sz w:val="22"/>
          <w:szCs w:val="22"/>
        </w:rPr>
        <w:t>permit for</w:t>
      </w:r>
      <w:r w:rsidR="005F49A2" w:rsidRPr="00145DC8">
        <w:rPr>
          <w:sz w:val="22"/>
          <w:szCs w:val="22"/>
        </w:rPr>
        <w:t xml:space="preserve"> the above referenced facility</w:t>
      </w:r>
      <w:r w:rsidR="00374095" w:rsidRPr="00145DC8">
        <w:rPr>
          <w:sz w:val="22"/>
          <w:szCs w:val="22"/>
        </w:rPr>
        <w:t xml:space="preserve"> </w:t>
      </w:r>
      <w:r w:rsidR="001E37DE" w:rsidRPr="00145DC8">
        <w:rPr>
          <w:sz w:val="22"/>
          <w:szCs w:val="22"/>
        </w:rPr>
        <w:t xml:space="preserve">and </w:t>
      </w:r>
      <w:r w:rsidR="00374095" w:rsidRPr="00145DC8">
        <w:rPr>
          <w:sz w:val="22"/>
          <w:szCs w:val="22"/>
        </w:rPr>
        <w:t xml:space="preserve">to </w:t>
      </w:r>
      <w:r w:rsidR="001E37DE" w:rsidRPr="00145DC8">
        <w:rPr>
          <w:sz w:val="22"/>
          <w:szCs w:val="22"/>
        </w:rPr>
        <w:t>incorporate the changes</w:t>
      </w:r>
      <w:r w:rsidR="00374095" w:rsidRPr="00145DC8">
        <w:rPr>
          <w:sz w:val="22"/>
          <w:szCs w:val="22"/>
        </w:rPr>
        <w:t xml:space="preserve"> </w:t>
      </w:r>
      <w:r w:rsidR="00F127C9" w:rsidRPr="00145DC8">
        <w:rPr>
          <w:sz w:val="22"/>
          <w:szCs w:val="22"/>
        </w:rPr>
        <w:t xml:space="preserve">authorized </w:t>
      </w:r>
      <w:r w:rsidR="00374095" w:rsidRPr="00145DC8">
        <w:rPr>
          <w:sz w:val="22"/>
          <w:szCs w:val="22"/>
        </w:rPr>
        <w:t xml:space="preserve">in </w:t>
      </w:r>
      <w:r w:rsidR="00B675A1">
        <w:rPr>
          <w:sz w:val="22"/>
          <w:szCs w:val="22"/>
        </w:rPr>
        <w:t>p</w:t>
      </w:r>
      <w:r w:rsidR="00374095" w:rsidRPr="00145DC8">
        <w:rPr>
          <w:sz w:val="22"/>
          <w:szCs w:val="22"/>
        </w:rPr>
        <w:t>roject No. 0050031-012-AC</w:t>
      </w:r>
      <w:r w:rsidR="00B675A1" w:rsidRPr="0015520D">
        <w:rPr>
          <w:sz w:val="22"/>
          <w:szCs w:val="22"/>
        </w:rPr>
        <w:t xml:space="preserve"> (PSD-FL-129E)</w:t>
      </w:r>
      <w:r w:rsidR="00F127C9" w:rsidRPr="00145DC8">
        <w:rPr>
          <w:sz w:val="22"/>
          <w:szCs w:val="22"/>
        </w:rPr>
        <w:t xml:space="preserve">.  </w:t>
      </w:r>
      <w:r w:rsidR="002A2799">
        <w:rPr>
          <w:sz w:val="22"/>
          <w:szCs w:val="22"/>
        </w:rPr>
        <w:t>Which was issued in response to t</w:t>
      </w:r>
      <w:r w:rsidR="00437BB9" w:rsidRPr="00145DC8">
        <w:rPr>
          <w:sz w:val="22"/>
          <w:szCs w:val="22"/>
        </w:rPr>
        <w:t>he applicant</w:t>
      </w:r>
      <w:r w:rsidR="002A2799">
        <w:rPr>
          <w:sz w:val="22"/>
          <w:szCs w:val="22"/>
        </w:rPr>
        <w:t xml:space="preserve">’s </w:t>
      </w:r>
      <w:r w:rsidR="00437BB9" w:rsidRPr="00145DC8">
        <w:rPr>
          <w:sz w:val="22"/>
          <w:szCs w:val="22"/>
        </w:rPr>
        <w:t>request that MWC</w:t>
      </w:r>
      <w:r w:rsidR="00A361AD" w:rsidRPr="00145DC8">
        <w:rPr>
          <w:sz w:val="22"/>
          <w:szCs w:val="22"/>
        </w:rPr>
        <w:t xml:space="preserve"> </w:t>
      </w:r>
      <w:r w:rsidR="00F127C9" w:rsidRPr="00145DC8">
        <w:rPr>
          <w:sz w:val="22"/>
          <w:szCs w:val="22"/>
        </w:rPr>
        <w:t>U</w:t>
      </w:r>
      <w:r w:rsidR="00437BB9" w:rsidRPr="00145DC8">
        <w:rPr>
          <w:sz w:val="22"/>
          <w:szCs w:val="22"/>
        </w:rPr>
        <w:t>nit</w:t>
      </w:r>
      <w:r w:rsidR="00F127C9" w:rsidRPr="00145DC8">
        <w:rPr>
          <w:sz w:val="22"/>
          <w:szCs w:val="22"/>
        </w:rPr>
        <w:t>s</w:t>
      </w:r>
      <w:r w:rsidR="00437BB9" w:rsidRPr="00145DC8">
        <w:rPr>
          <w:sz w:val="22"/>
          <w:szCs w:val="22"/>
        </w:rPr>
        <w:t xml:space="preserve"> 1 and 2 be </w:t>
      </w:r>
      <w:r w:rsidR="00E207B2" w:rsidRPr="00145DC8">
        <w:rPr>
          <w:sz w:val="22"/>
          <w:szCs w:val="22"/>
        </w:rPr>
        <w:t>re</w:t>
      </w:r>
      <w:r w:rsidR="00E207B2">
        <w:rPr>
          <w:sz w:val="22"/>
          <w:szCs w:val="22"/>
        </w:rPr>
        <w:t>-</w:t>
      </w:r>
      <w:r w:rsidR="00E207B2" w:rsidRPr="00145DC8">
        <w:rPr>
          <w:sz w:val="22"/>
          <w:szCs w:val="22"/>
        </w:rPr>
        <w:t>rated</w:t>
      </w:r>
      <w:r w:rsidR="00437BB9" w:rsidRPr="00145DC8">
        <w:rPr>
          <w:sz w:val="22"/>
          <w:szCs w:val="22"/>
        </w:rPr>
        <w:t xml:space="preserve"> to the original throughput of 255 tons </w:t>
      </w:r>
      <w:r w:rsidR="00A87423" w:rsidRPr="00145DC8">
        <w:rPr>
          <w:sz w:val="22"/>
          <w:szCs w:val="22"/>
        </w:rPr>
        <w:t xml:space="preserve">per day per unit </w:t>
      </w:r>
      <w:r w:rsidR="00437BB9" w:rsidRPr="00145DC8">
        <w:rPr>
          <w:sz w:val="22"/>
          <w:szCs w:val="22"/>
        </w:rPr>
        <w:t xml:space="preserve">of </w:t>
      </w:r>
      <w:r w:rsidR="00A87423" w:rsidRPr="00145DC8">
        <w:rPr>
          <w:sz w:val="22"/>
          <w:szCs w:val="22"/>
        </w:rPr>
        <w:t xml:space="preserve">municipal </w:t>
      </w:r>
      <w:r w:rsidR="00437BB9" w:rsidRPr="00145DC8">
        <w:rPr>
          <w:sz w:val="22"/>
          <w:szCs w:val="22"/>
        </w:rPr>
        <w:t>solid waste.  The</w:t>
      </w:r>
      <w:r w:rsidR="00A361AD" w:rsidRPr="00145DC8">
        <w:rPr>
          <w:sz w:val="22"/>
          <w:szCs w:val="22"/>
        </w:rPr>
        <w:t xml:space="preserve"> </w:t>
      </w:r>
      <w:r w:rsidR="002A2799">
        <w:rPr>
          <w:sz w:val="22"/>
          <w:szCs w:val="22"/>
        </w:rPr>
        <w:t xml:space="preserve">increased </w:t>
      </w:r>
      <w:r w:rsidR="00A361AD" w:rsidRPr="00145DC8">
        <w:rPr>
          <w:sz w:val="22"/>
          <w:szCs w:val="22"/>
        </w:rPr>
        <w:t xml:space="preserve">rating </w:t>
      </w:r>
      <w:r w:rsidR="00F127C9" w:rsidRPr="00145DC8">
        <w:rPr>
          <w:sz w:val="22"/>
          <w:szCs w:val="22"/>
        </w:rPr>
        <w:t>re</w:t>
      </w:r>
      <w:r w:rsidR="00A361AD" w:rsidRPr="00145DC8">
        <w:rPr>
          <w:sz w:val="22"/>
          <w:szCs w:val="22"/>
        </w:rPr>
        <w:t>classif</w:t>
      </w:r>
      <w:r w:rsidR="002A2799">
        <w:rPr>
          <w:sz w:val="22"/>
          <w:szCs w:val="22"/>
        </w:rPr>
        <w:t>ied</w:t>
      </w:r>
      <w:r w:rsidR="00A361AD" w:rsidRPr="00145DC8">
        <w:rPr>
          <w:sz w:val="22"/>
          <w:szCs w:val="22"/>
        </w:rPr>
        <w:t xml:space="preserve"> </w:t>
      </w:r>
      <w:r w:rsidR="00F127C9" w:rsidRPr="00145DC8">
        <w:rPr>
          <w:sz w:val="22"/>
          <w:szCs w:val="22"/>
        </w:rPr>
        <w:t>MWC U</w:t>
      </w:r>
      <w:r w:rsidR="00437BB9" w:rsidRPr="00145DC8">
        <w:rPr>
          <w:sz w:val="22"/>
          <w:szCs w:val="22"/>
        </w:rPr>
        <w:t xml:space="preserve">nits 1 and 2 as </w:t>
      </w:r>
      <w:r w:rsidR="00A87423" w:rsidRPr="00145DC8">
        <w:rPr>
          <w:sz w:val="22"/>
          <w:szCs w:val="22"/>
        </w:rPr>
        <w:t>large m</w:t>
      </w:r>
      <w:r w:rsidR="00437BB9" w:rsidRPr="00145DC8">
        <w:rPr>
          <w:sz w:val="22"/>
          <w:szCs w:val="22"/>
        </w:rPr>
        <w:t xml:space="preserve">unicipal </w:t>
      </w:r>
      <w:r w:rsidR="00A87423" w:rsidRPr="00145DC8">
        <w:rPr>
          <w:sz w:val="22"/>
          <w:szCs w:val="22"/>
        </w:rPr>
        <w:t>w</w:t>
      </w:r>
      <w:r w:rsidR="00437BB9" w:rsidRPr="00145DC8">
        <w:rPr>
          <w:sz w:val="22"/>
          <w:szCs w:val="22"/>
        </w:rPr>
        <w:t xml:space="preserve">aste </w:t>
      </w:r>
      <w:r w:rsidR="00A87423" w:rsidRPr="00145DC8">
        <w:rPr>
          <w:sz w:val="22"/>
          <w:szCs w:val="22"/>
        </w:rPr>
        <w:t>c</w:t>
      </w:r>
      <w:r w:rsidR="00437BB9" w:rsidRPr="00145DC8">
        <w:rPr>
          <w:sz w:val="22"/>
          <w:szCs w:val="22"/>
        </w:rPr>
        <w:t>ombustor</w:t>
      </w:r>
      <w:r w:rsidR="00F127C9" w:rsidRPr="00145DC8">
        <w:rPr>
          <w:sz w:val="22"/>
          <w:szCs w:val="22"/>
        </w:rPr>
        <w:t>s</w:t>
      </w:r>
      <w:r w:rsidR="00437BB9" w:rsidRPr="00145DC8">
        <w:rPr>
          <w:sz w:val="22"/>
          <w:szCs w:val="22"/>
        </w:rPr>
        <w:t xml:space="preserve"> and subject</w:t>
      </w:r>
      <w:r w:rsidR="002A2799">
        <w:rPr>
          <w:sz w:val="22"/>
          <w:szCs w:val="22"/>
        </w:rPr>
        <w:t>ed</w:t>
      </w:r>
      <w:r w:rsidR="00437BB9" w:rsidRPr="00145DC8">
        <w:rPr>
          <w:sz w:val="22"/>
          <w:szCs w:val="22"/>
        </w:rPr>
        <w:t xml:space="preserve"> them to t</w:t>
      </w:r>
      <w:r w:rsidR="002A2799">
        <w:rPr>
          <w:sz w:val="22"/>
          <w:szCs w:val="22"/>
        </w:rPr>
        <w:t>he regulation</w:t>
      </w:r>
      <w:r w:rsidR="00437BB9" w:rsidRPr="00145DC8">
        <w:rPr>
          <w:sz w:val="22"/>
          <w:szCs w:val="22"/>
        </w:rPr>
        <w:t xml:space="preserve"> pursuant to </w:t>
      </w:r>
      <w:r w:rsidR="00F60CF1" w:rsidRPr="00145DC8">
        <w:rPr>
          <w:sz w:val="22"/>
          <w:szCs w:val="22"/>
        </w:rPr>
        <w:t xml:space="preserve">the NSPS, 40 CFR 60, </w:t>
      </w:r>
      <w:r w:rsidR="00F127C9" w:rsidRPr="00145DC8">
        <w:rPr>
          <w:sz w:val="22"/>
          <w:szCs w:val="22"/>
        </w:rPr>
        <w:t>S</w:t>
      </w:r>
      <w:r w:rsidR="00F60CF1" w:rsidRPr="00145DC8">
        <w:rPr>
          <w:sz w:val="22"/>
          <w:szCs w:val="22"/>
        </w:rPr>
        <w:t xml:space="preserve">ubpart Cb, Large Municipal Waste Combustors </w:t>
      </w:r>
      <w:r w:rsidR="00F127C9" w:rsidRPr="00145DC8">
        <w:rPr>
          <w:sz w:val="22"/>
          <w:szCs w:val="22"/>
        </w:rPr>
        <w:t>c</w:t>
      </w:r>
      <w:r w:rsidR="00F60CF1" w:rsidRPr="00145DC8">
        <w:rPr>
          <w:sz w:val="22"/>
          <w:szCs w:val="22"/>
        </w:rPr>
        <w:t>onstructed on or before September 20, 1994.</w:t>
      </w:r>
    </w:p>
    <w:p w:rsidR="00692F44" w:rsidRPr="00145DC8" w:rsidRDefault="00692F44" w:rsidP="00692F44">
      <w:pPr>
        <w:spacing w:before="120" w:after="120"/>
        <w:rPr>
          <w:b/>
          <w:caps/>
          <w:sz w:val="22"/>
          <w:szCs w:val="22"/>
        </w:rPr>
      </w:pPr>
      <w:r w:rsidRPr="00145DC8">
        <w:rPr>
          <w:b/>
          <w:caps/>
          <w:sz w:val="22"/>
          <w:szCs w:val="22"/>
        </w:rPr>
        <w:t>Processing Schedule and Related Documents</w:t>
      </w:r>
      <w:r w:rsidR="00A910E5" w:rsidRPr="00145DC8">
        <w:rPr>
          <w:b/>
          <w:caps/>
          <w:sz w:val="22"/>
          <w:szCs w:val="22"/>
        </w:rPr>
        <w:t xml:space="preserve"> </w:t>
      </w:r>
    </w:p>
    <w:p w:rsidR="00692F44" w:rsidRPr="002A2799" w:rsidRDefault="00692F44" w:rsidP="00B43FFB">
      <w:pPr>
        <w:tabs>
          <w:tab w:val="left" w:pos="360"/>
        </w:tabs>
        <w:ind w:left="360" w:hanging="360"/>
        <w:rPr>
          <w:bCs/>
          <w:sz w:val="22"/>
          <w:szCs w:val="22"/>
        </w:rPr>
      </w:pPr>
      <w:r w:rsidRPr="002A2799">
        <w:rPr>
          <w:sz w:val="22"/>
          <w:szCs w:val="22"/>
        </w:rPr>
        <w:t xml:space="preserve">Application for a </w:t>
      </w:r>
      <w:r w:rsidR="006C09C7">
        <w:rPr>
          <w:sz w:val="22"/>
          <w:szCs w:val="22"/>
        </w:rPr>
        <w:t>combined air c</w:t>
      </w:r>
      <w:r w:rsidR="00B43FFB">
        <w:rPr>
          <w:sz w:val="22"/>
          <w:szCs w:val="22"/>
        </w:rPr>
        <w:t xml:space="preserve">onstruction (AC) permit revision and a </w:t>
      </w:r>
      <w:r w:rsidRPr="002A2799">
        <w:rPr>
          <w:sz w:val="22"/>
          <w:szCs w:val="22"/>
        </w:rPr>
        <w:t xml:space="preserve">Title V </w:t>
      </w:r>
      <w:r w:rsidR="00B43FFB" w:rsidRPr="002A2799">
        <w:rPr>
          <w:sz w:val="22"/>
          <w:szCs w:val="22"/>
        </w:rPr>
        <w:t>air operation pe</w:t>
      </w:r>
      <w:r w:rsidRPr="002A2799">
        <w:rPr>
          <w:sz w:val="22"/>
          <w:szCs w:val="22"/>
        </w:rPr>
        <w:t>rmit</w:t>
      </w:r>
      <w:r w:rsidR="00B43FFB">
        <w:rPr>
          <w:sz w:val="22"/>
          <w:szCs w:val="22"/>
        </w:rPr>
        <w:t xml:space="preserve"> (AV)</w:t>
      </w:r>
      <w:r w:rsidRPr="002A2799">
        <w:rPr>
          <w:sz w:val="22"/>
          <w:szCs w:val="22"/>
        </w:rPr>
        <w:t xml:space="preserve"> </w:t>
      </w:r>
      <w:r w:rsidR="00B43FFB">
        <w:rPr>
          <w:sz w:val="22"/>
          <w:szCs w:val="22"/>
        </w:rPr>
        <w:t>r</w:t>
      </w:r>
      <w:r w:rsidRPr="002A2799">
        <w:rPr>
          <w:sz w:val="22"/>
          <w:szCs w:val="22"/>
        </w:rPr>
        <w:t xml:space="preserve">enewal received </w:t>
      </w:r>
      <w:r w:rsidR="00F90F6C" w:rsidRPr="002A2799">
        <w:rPr>
          <w:bCs/>
          <w:sz w:val="22"/>
          <w:szCs w:val="22"/>
        </w:rPr>
        <w:t>February 1, 2010</w:t>
      </w:r>
      <w:r w:rsidR="002A2799" w:rsidRPr="002A2799">
        <w:rPr>
          <w:bCs/>
          <w:sz w:val="22"/>
          <w:szCs w:val="22"/>
        </w:rPr>
        <w:t>.</w:t>
      </w:r>
    </w:p>
    <w:p w:rsidR="002A2799" w:rsidRDefault="00B43FFB" w:rsidP="002A2799">
      <w:pPr>
        <w:rPr>
          <w:sz w:val="22"/>
          <w:szCs w:val="22"/>
        </w:rPr>
      </w:pPr>
      <w:r>
        <w:rPr>
          <w:sz w:val="22"/>
          <w:szCs w:val="22"/>
        </w:rPr>
        <w:t>Combined r</w:t>
      </w:r>
      <w:r w:rsidR="002A2799">
        <w:rPr>
          <w:sz w:val="22"/>
          <w:szCs w:val="22"/>
        </w:rPr>
        <w:t>equest for additional information sent March 29, 2010.</w:t>
      </w:r>
    </w:p>
    <w:p w:rsidR="002A2799" w:rsidRDefault="00B43FFB" w:rsidP="00B43FFB">
      <w:pPr>
        <w:rPr>
          <w:sz w:val="22"/>
          <w:szCs w:val="22"/>
        </w:rPr>
      </w:pPr>
      <w:r>
        <w:rPr>
          <w:sz w:val="22"/>
          <w:szCs w:val="22"/>
        </w:rPr>
        <w:t>Combined a</w:t>
      </w:r>
      <w:r w:rsidR="002A2799">
        <w:rPr>
          <w:sz w:val="22"/>
          <w:szCs w:val="22"/>
        </w:rPr>
        <w:t>dditional information response received April 26, 2010.</w:t>
      </w:r>
    </w:p>
    <w:p w:rsidR="00B43FFB" w:rsidRDefault="00B43FFB" w:rsidP="00B43FFB">
      <w:pPr>
        <w:rPr>
          <w:sz w:val="22"/>
          <w:szCs w:val="22"/>
        </w:rPr>
      </w:pPr>
      <w:r>
        <w:rPr>
          <w:sz w:val="22"/>
          <w:szCs w:val="22"/>
        </w:rPr>
        <w:t>Additional information for the AC project was received May 24, 2010.</w:t>
      </w:r>
    </w:p>
    <w:p w:rsidR="00B43FFB" w:rsidRDefault="00B43FFB" w:rsidP="00B43FFB">
      <w:pPr>
        <w:rPr>
          <w:sz w:val="22"/>
          <w:szCs w:val="22"/>
        </w:rPr>
      </w:pPr>
      <w:r>
        <w:rPr>
          <w:sz w:val="22"/>
          <w:szCs w:val="22"/>
        </w:rPr>
        <w:t>Request to issue AC</w:t>
      </w:r>
      <w:r w:rsidR="004F1447">
        <w:rPr>
          <w:sz w:val="22"/>
          <w:szCs w:val="22"/>
        </w:rPr>
        <w:t xml:space="preserve"> and AV separately received June 7, 2010.</w:t>
      </w:r>
    </w:p>
    <w:p w:rsidR="004F1447" w:rsidRDefault="004F1447" w:rsidP="00B43FFB">
      <w:pPr>
        <w:rPr>
          <w:sz w:val="22"/>
          <w:szCs w:val="22"/>
        </w:rPr>
      </w:pPr>
      <w:r>
        <w:rPr>
          <w:sz w:val="22"/>
          <w:szCs w:val="22"/>
        </w:rPr>
        <w:t>2</w:t>
      </w:r>
      <w:r w:rsidRPr="004F1447">
        <w:rPr>
          <w:sz w:val="22"/>
          <w:szCs w:val="22"/>
          <w:vertAlign w:val="superscript"/>
        </w:rPr>
        <w:t>nd</w:t>
      </w:r>
      <w:r>
        <w:rPr>
          <w:sz w:val="22"/>
          <w:szCs w:val="22"/>
        </w:rPr>
        <w:t xml:space="preserve"> request for additional information related to internal combustion engines sent June 17, 2010.</w:t>
      </w:r>
    </w:p>
    <w:p w:rsidR="004F1447" w:rsidRDefault="004F1447" w:rsidP="00B43FFB">
      <w:pPr>
        <w:rPr>
          <w:sz w:val="22"/>
          <w:szCs w:val="22"/>
        </w:rPr>
      </w:pPr>
      <w:r>
        <w:rPr>
          <w:sz w:val="22"/>
          <w:szCs w:val="22"/>
        </w:rPr>
        <w:t>Additional information response received July 2, 2010, application deemed complete.</w:t>
      </w:r>
    </w:p>
    <w:p w:rsidR="00B43FFB" w:rsidRDefault="004F1447" w:rsidP="00B43FFB">
      <w:pPr>
        <w:rPr>
          <w:sz w:val="22"/>
          <w:szCs w:val="22"/>
        </w:rPr>
      </w:pPr>
      <w:r>
        <w:rPr>
          <w:sz w:val="22"/>
          <w:szCs w:val="22"/>
        </w:rPr>
        <w:t xml:space="preserve">Draft/proposed Title V permit issued </w:t>
      </w:r>
      <w:r w:rsidRPr="004F1447">
        <w:rPr>
          <w:i/>
          <w:sz w:val="22"/>
          <w:szCs w:val="22"/>
          <w:highlight w:val="yellow"/>
        </w:rPr>
        <w:t>month DD</w:t>
      </w:r>
      <w:r w:rsidRPr="004F1447">
        <w:rPr>
          <w:sz w:val="22"/>
          <w:szCs w:val="22"/>
        </w:rPr>
        <w:t>, 2010</w:t>
      </w:r>
      <w:r>
        <w:rPr>
          <w:sz w:val="22"/>
          <w:szCs w:val="22"/>
        </w:rPr>
        <w:t>.</w:t>
      </w:r>
    </w:p>
    <w:p w:rsidR="004F1447" w:rsidRDefault="004F1447" w:rsidP="00B43FFB">
      <w:pPr>
        <w:rPr>
          <w:sz w:val="22"/>
          <w:szCs w:val="22"/>
        </w:rPr>
      </w:pPr>
      <w:r>
        <w:rPr>
          <w:sz w:val="22"/>
          <w:szCs w:val="22"/>
        </w:rPr>
        <w:t xml:space="preserve">Public Notice published </w:t>
      </w:r>
      <w:r w:rsidRPr="004F1447">
        <w:rPr>
          <w:i/>
          <w:sz w:val="22"/>
          <w:szCs w:val="22"/>
          <w:highlight w:val="yellow"/>
        </w:rPr>
        <w:t>month DD</w:t>
      </w:r>
      <w:r w:rsidRPr="004F1447">
        <w:rPr>
          <w:sz w:val="22"/>
          <w:szCs w:val="22"/>
        </w:rPr>
        <w:t>, 2010</w:t>
      </w:r>
      <w:r>
        <w:rPr>
          <w:sz w:val="22"/>
          <w:szCs w:val="22"/>
        </w:rPr>
        <w:t>.</w:t>
      </w:r>
    </w:p>
    <w:p w:rsidR="00B43FFB" w:rsidRPr="00145DC8" w:rsidRDefault="00B43FFB" w:rsidP="00F90F6C">
      <w:pPr>
        <w:spacing w:after="120"/>
        <w:rPr>
          <w:sz w:val="22"/>
          <w:szCs w:val="22"/>
        </w:rPr>
      </w:pPr>
    </w:p>
    <w:p w:rsidR="001E46FC" w:rsidRPr="00145DC8" w:rsidRDefault="001E46FC" w:rsidP="001E46FC">
      <w:pPr>
        <w:spacing w:after="120"/>
        <w:rPr>
          <w:b/>
          <w:caps/>
          <w:sz w:val="22"/>
          <w:szCs w:val="22"/>
        </w:rPr>
      </w:pPr>
      <w:r w:rsidRPr="00145DC8">
        <w:rPr>
          <w:b/>
          <w:caps/>
          <w:sz w:val="22"/>
          <w:szCs w:val="22"/>
        </w:rPr>
        <w:t>Primary Regulatory requirements</w:t>
      </w:r>
    </w:p>
    <w:p w:rsidR="004222B6" w:rsidRPr="00145DC8" w:rsidRDefault="004222B6" w:rsidP="004222B6">
      <w:pPr>
        <w:spacing w:after="120"/>
        <w:jc w:val="both"/>
        <w:rPr>
          <w:sz w:val="22"/>
          <w:szCs w:val="22"/>
        </w:rPr>
      </w:pPr>
      <w:r w:rsidRPr="00145DC8">
        <w:rPr>
          <w:sz w:val="22"/>
          <w:szCs w:val="22"/>
          <w:u w:val="single"/>
        </w:rPr>
        <w:t>Title III</w:t>
      </w:r>
      <w:r w:rsidRPr="00145DC8">
        <w:rPr>
          <w:sz w:val="22"/>
          <w:szCs w:val="22"/>
        </w:rPr>
        <w:t>:  The facility is identified as a major source of hazardous air pollutants (HAP).</w:t>
      </w:r>
    </w:p>
    <w:p w:rsidR="004222B6" w:rsidRPr="00145DC8" w:rsidRDefault="004222B6" w:rsidP="001F442D">
      <w:pPr>
        <w:pStyle w:val="BodyText"/>
        <w:rPr>
          <w:sz w:val="22"/>
          <w:szCs w:val="22"/>
        </w:rPr>
      </w:pPr>
      <w:r w:rsidRPr="00145DC8">
        <w:rPr>
          <w:sz w:val="22"/>
          <w:szCs w:val="22"/>
          <w:u w:val="single"/>
        </w:rPr>
        <w:t>Title IV</w:t>
      </w:r>
      <w:r w:rsidRPr="00145DC8">
        <w:rPr>
          <w:sz w:val="22"/>
          <w:szCs w:val="22"/>
        </w:rPr>
        <w:t xml:space="preserve">:  The facility </w:t>
      </w:r>
      <w:r w:rsidR="002A2799">
        <w:rPr>
          <w:sz w:val="22"/>
          <w:szCs w:val="22"/>
        </w:rPr>
        <w:t xml:space="preserve">does not </w:t>
      </w:r>
      <w:r w:rsidRPr="00145DC8">
        <w:rPr>
          <w:sz w:val="22"/>
          <w:szCs w:val="22"/>
        </w:rPr>
        <w:t>operate</w:t>
      </w:r>
      <w:r w:rsidR="009B2650" w:rsidRPr="00145DC8">
        <w:rPr>
          <w:sz w:val="22"/>
          <w:szCs w:val="22"/>
        </w:rPr>
        <w:t xml:space="preserve"> </w:t>
      </w:r>
      <w:r w:rsidRPr="00145DC8">
        <w:rPr>
          <w:sz w:val="22"/>
          <w:szCs w:val="22"/>
        </w:rPr>
        <w:t>units subject to the acid rain provisions of the Clean Air Act.</w:t>
      </w:r>
    </w:p>
    <w:p w:rsidR="00A440DC" w:rsidRPr="00145DC8" w:rsidRDefault="004222B6" w:rsidP="001F442D">
      <w:pPr>
        <w:spacing w:after="120"/>
        <w:rPr>
          <w:sz w:val="22"/>
          <w:szCs w:val="22"/>
        </w:rPr>
      </w:pPr>
      <w:r w:rsidRPr="00145DC8">
        <w:rPr>
          <w:sz w:val="22"/>
          <w:szCs w:val="22"/>
          <w:u w:val="single"/>
        </w:rPr>
        <w:t>Title V</w:t>
      </w:r>
      <w:r w:rsidRPr="00145DC8">
        <w:rPr>
          <w:sz w:val="22"/>
          <w:szCs w:val="22"/>
        </w:rPr>
        <w:t>:  The facility is a Title V major source of air poll</w:t>
      </w:r>
      <w:r w:rsidR="00F338F5" w:rsidRPr="00145DC8">
        <w:rPr>
          <w:sz w:val="22"/>
          <w:szCs w:val="22"/>
        </w:rPr>
        <w:t xml:space="preserve">ution in accordance with </w:t>
      </w:r>
      <w:r w:rsidR="00002758" w:rsidRPr="00145DC8">
        <w:rPr>
          <w:sz w:val="22"/>
          <w:szCs w:val="22"/>
        </w:rPr>
        <w:t>Chapter</w:t>
      </w:r>
      <w:r w:rsidR="00F338F5" w:rsidRPr="00145DC8">
        <w:rPr>
          <w:sz w:val="22"/>
          <w:szCs w:val="22"/>
        </w:rPr>
        <w:t xml:space="preserve"> 62-</w:t>
      </w:r>
      <w:r w:rsidRPr="00145DC8">
        <w:rPr>
          <w:sz w:val="22"/>
          <w:szCs w:val="22"/>
        </w:rPr>
        <w:t xml:space="preserve">213, </w:t>
      </w:r>
      <w:r w:rsidR="00F338F5" w:rsidRPr="00145DC8">
        <w:rPr>
          <w:sz w:val="22"/>
          <w:szCs w:val="22"/>
        </w:rPr>
        <w:t>Florida Administrative Code (F.A.C.).</w:t>
      </w:r>
    </w:p>
    <w:p w:rsidR="004222B6" w:rsidRPr="00145DC8" w:rsidRDefault="004222B6" w:rsidP="001F442D">
      <w:pPr>
        <w:spacing w:after="120"/>
        <w:rPr>
          <w:sz w:val="22"/>
          <w:szCs w:val="22"/>
        </w:rPr>
      </w:pPr>
      <w:r w:rsidRPr="00145DC8">
        <w:rPr>
          <w:sz w:val="22"/>
          <w:szCs w:val="22"/>
          <w:u w:val="single"/>
        </w:rPr>
        <w:t>PSD</w:t>
      </w:r>
      <w:r w:rsidRPr="00145DC8">
        <w:rPr>
          <w:sz w:val="22"/>
          <w:szCs w:val="22"/>
        </w:rPr>
        <w:t xml:space="preserve">: </w:t>
      </w:r>
      <w:r w:rsidR="00AA4348" w:rsidRPr="00145DC8">
        <w:rPr>
          <w:sz w:val="22"/>
          <w:szCs w:val="22"/>
        </w:rPr>
        <w:t xml:space="preserve"> The facility is a Prevention of Significant Deterioration (PSD)-major source of air pollution in accordance with Rule 62-212.400, F.A.C.</w:t>
      </w:r>
    </w:p>
    <w:p w:rsidR="004222B6" w:rsidRPr="00145DC8" w:rsidRDefault="004222B6" w:rsidP="00094150">
      <w:pPr>
        <w:pStyle w:val="BodyText"/>
        <w:rPr>
          <w:sz w:val="22"/>
          <w:szCs w:val="22"/>
        </w:rPr>
      </w:pPr>
      <w:r w:rsidRPr="00145DC8">
        <w:rPr>
          <w:sz w:val="22"/>
          <w:szCs w:val="22"/>
          <w:u w:val="single"/>
        </w:rPr>
        <w:t>NSPS</w:t>
      </w:r>
      <w:r w:rsidR="009B2650" w:rsidRPr="00145DC8">
        <w:rPr>
          <w:sz w:val="22"/>
          <w:szCs w:val="22"/>
        </w:rPr>
        <w:t xml:space="preserve">:  </w:t>
      </w:r>
      <w:r w:rsidRPr="00145DC8">
        <w:rPr>
          <w:sz w:val="22"/>
          <w:szCs w:val="22"/>
        </w:rPr>
        <w:t xml:space="preserve">The facility operates units subject to the New Source Performance Standards (NSPS) </w:t>
      </w:r>
      <w:r w:rsidR="00B73320" w:rsidRPr="00145DC8">
        <w:rPr>
          <w:sz w:val="22"/>
          <w:szCs w:val="22"/>
        </w:rPr>
        <w:t>of Title 40 of the Code of Federal Regulations, Part 60 (40 CFR 60).</w:t>
      </w:r>
    </w:p>
    <w:p w:rsidR="00975804" w:rsidRPr="00145DC8" w:rsidRDefault="00975804" w:rsidP="004222B6">
      <w:pPr>
        <w:spacing w:after="120"/>
        <w:rPr>
          <w:sz w:val="22"/>
          <w:szCs w:val="22"/>
        </w:rPr>
      </w:pPr>
      <w:r w:rsidRPr="006945CE">
        <w:rPr>
          <w:sz w:val="22"/>
          <w:szCs w:val="22"/>
          <w:u w:val="single"/>
        </w:rPr>
        <w:t>CAM</w:t>
      </w:r>
      <w:r w:rsidRPr="006945CE">
        <w:rPr>
          <w:sz w:val="22"/>
          <w:szCs w:val="22"/>
        </w:rPr>
        <w:t>:  Compli</w:t>
      </w:r>
      <w:r w:rsidR="00264E6B" w:rsidRPr="006945CE">
        <w:rPr>
          <w:sz w:val="22"/>
          <w:szCs w:val="22"/>
        </w:rPr>
        <w:t xml:space="preserve">ance Assurance Monitoring (CAM) </w:t>
      </w:r>
      <w:r w:rsidRPr="006945CE">
        <w:rPr>
          <w:sz w:val="22"/>
          <w:szCs w:val="22"/>
        </w:rPr>
        <w:t>does not apply to the units at the facility</w:t>
      </w:r>
      <w:r w:rsidR="00264E6B" w:rsidRPr="006945CE">
        <w:rPr>
          <w:sz w:val="22"/>
          <w:szCs w:val="22"/>
        </w:rPr>
        <w:t xml:space="preserve"> because</w:t>
      </w:r>
      <w:r w:rsidR="006945CE" w:rsidRPr="006945CE">
        <w:rPr>
          <w:sz w:val="22"/>
          <w:szCs w:val="22"/>
        </w:rPr>
        <w:t xml:space="preserve"> continuous emissions monitors are being used as the continuous compliance determination method for each pollutant which has an add-on control device installed in order to comply with the emissions limit.</w:t>
      </w:r>
      <w:r w:rsidR="00264E6B" w:rsidRPr="006945CE">
        <w:rPr>
          <w:sz w:val="22"/>
          <w:szCs w:val="22"/>
        </w:rPr>
        <w:t xml:space="preserve"> </w:t>
      </w:r>
    </w:p>
    <w:p w:rsidR="00B73320" w:rsidRPr="00145DC8" w:rsidRDefault="00B73320" w:rsidP="004222B6">
      <w:pPr>
        <w:spacing w:after="120"/>
        <w:rPr>
          <w:sz w:val="22"/>
          <w:szCs w:val="22"/>
        </w:rPr>
      </w:pPr>
      <w:r w:rsidRPr="00907E0F">
        <w:rPr>
          <w:sz w:val="22"/>
          <w:szCs w:val="22"/>
          <w:u w:val="single"/>
        </w:rPr>
        <w:t>NESHAP</w:t>
      </w:r>
      <w:r w:rsidR="004F0F4B">
        <w:rPr>
          <w:sz w:val="22"/>
          <w:szCs w:val="22"/>
        </w:rPr>
        <w:t>:  The facility operates</w:t>
      </w:r>
      <w:r w:rsidRPr="00907E0F">
        <w:rPr>
          <w:sz w:val="22"/>
          <w:szCs w:val="22"/>
        </w:rPr>
        <w:t xml:space="preserve"> units subject to the National Emission Standards of Hazardous Air Pollutants (NESHAP) of Title 40 of the Code of Federal Regulations, Part 63 (40 CFR 63).</w:t>
      </w:r>
    </w:p>
    <w:p w:rsidR="008A76C6" w:rsidRPr="00145DC8" w:rsidRDefault="008A76C6" w:rsidP="00303BD3">
      <w:pPr>
        <w:spacing w:after="120"/>
        <w:rPr>
          <w:b/>
          <w:sz w:val="22"/>
          <w:szCs w:val="22"/>
        </w:rPr>
      </w:pPr>
      <w:r w:rsidRPr="00145DC8">
        <w:rPr>
          <w:b/>
          <w:sz w:val="22"/>
          <w:szCs w:val="22"/>
        </w:rPr>
        <w:t>PROJECT REVIEW</w:t>
      </w:r>
    </w:p>
    <w:p w:rsidR="00597CED" w:rsidRPr="00145DC8" w:rsidRDefault="00176563" w:rsidP="00303BD3">
      <w:pPr>
        <w:spacing w:after="120"/>
        <w:rPr>
          <w:sz w:val="22"/>
          <w:szCs w:val="22"/>
        </w:rPr>
      </w:pPr>
      <w:r w:rsidRPr="00145DC8">
        <w:rPr>
          <w:sz w:val="22"/>
          <w:szCs w:val="22"/>
        </w:rPr>
        <w:t>This</w:t>
      </w:r>
      <w:r w:rsidR="002A2799">
        <w:rPr>
          <w:sz w:val="22"/>
          <w:szCs w:val="22"/>
        </w:rPr>
        <w:t xml:space="preserve"> project </w:t>
      </w:r>
      <w:r w:rsidRPr="00145DC8">
        <w:rPr>
          <w:sz w:val="22"/>
          <w:szCs w:val="22"/>
        </w:rPr>
        <w:t xml:space="preserve">is </w:t>
      </w:r>
      <w:r w:rsidR="00A87423" w:rsidRPr="00145DC8">
        <w:rPr>
          <w:sz w:val="22"/>
          <w:szCs w:val="22"/>
        </w:rPr>
        <w:t>for the renewal of</w:t>
      </w:r>
      <w:r w:rsidRPr="00145DC8">
        <w:rPr>
          <w:sz w:val="22"/>
          <w:szCs w:val="22"/>
        </w:rPr>
        <w:t xml:space="preserve"> </w:t>
      </w:r>
      <w:r w:rsidR="00A87423" w:rsidRPr="00145DC8">
        <w:rPr>
          <w:sz w:val="22"/>
          <w:szCs w:val="22"/>
        </w:rPr>
        <w:t>Title V air operation p</w:t>
      </w:r>
      <w:r w:rsidRPr="00145DC8">
        <w:rPr>
          <w:sz w:val="22"/>
          <w:szCs w:val="22"/>
        </w:rPr>
        <w:t>ermit</w:t>
      </w:r>
      <w:r w:rsidR="00A87423" w:rsidRPr="00145DC8">
        <w:rPr>
          <w:sz w:val="22"/>
          <w:szCs w:val="22"/>
        </w:rPr>
        <w:t>,</w:t>
      </w:r>
      <w:r w:rsidRPr="00145DC8">
        <w:rPr>
          <w:sz w:val="22"/>
          <w:szCs w:val="22"/>
        </w:rPr>
        <w:t xml:space="preserve"> No. 0050031-010-AV</w:t>
      </w:r>
      <w:r w:rsidR="00A87423" w:rsidRPr="00145DC8">
        <w:rPr>
          <w:sz w:val="22"/>
          <w:szCs w:val="22"/>
        </w:rPr>
        <w:t>,</w:t>
      </w:r>
      <w:r w:rsidRPr="00145DC8">
        <w:rPr>
          <w:sz w:val="22"/>
          <w:szCs w:val="22"/>
        </w:rPr>
        <w:t xml:space="preserve"> </w:t>
      </w:r>
      <w:r w:rsidR="00A87423" w:rsidRPr="00145DC8">
        <w:rPr>
          <w:sz w:val="22"/>
          <w:szCs w:val="22"/>
        </w:rPr>
        <w:t xml:space="preserve">and </w:t>
      </w:r>
      <w:r w:rsidRPr="00145DC8">
        <w:rPr>
          <w:sz w:val="22"/>
          <w:szCs w:val="22"/>
        </w:rPr>
        <w:t xml:space="preserve">to incorporate the changes </w:t>
      </w:r>
      <w:r w:rsidR="00A87423" w:rsidRPr="00145DC8">
        <w:rPr>
          <w:sz w:val="22"/>
          <w:szCs w:val="22"/>
        </w:rPr>
        <w:t>authorized</w:t>
      </w:r>
      <w:r w:rsidRPr="00145DC8">
        <w:rPr>
          <w:sz w:val="22"/>
          <w:szCs w:val="22"/>
        </w:rPr>
        <w:t xml:space="preserve"> in </w:t>
      </w:r>
      <w:r w:rsidR="00A87423" w:rsidRPr="00145DC8">
        <w:rPr>
          <w:sz w:val="22"/>
          <w:szCs w:val="22"/>
        </w:rPr>
        <w:t xml:space="preserve">air construction permit </w:t>
      </w:r>
      <w:r w:rsidRPr="00145DC8">
        <w:rPr>
          <w:sz w:val="22"/>
          <w:szCs w:val="22"/>
        </w:rPr>
        <w:t>No. 0050031-012-AC</w:t>
      </w:r>
      <w:r w:rsidR="006D69A3" w:rsidRPr="0015520D">
        <w:rPr>
          <w:sz w:val="22"/>
          <w:szCs w:val="22"/>
        </w:rPr>
        <w:t xml:space="preserve"> (PSD-FL-129E)</w:t>
      </w:r>
      <w:r w:rsidR="00A87423" w:rsidRPr="00145DC8">
        <w:rPr>
          <w:sz w:val="22"/>
          <w:szCs w:val="22"/>
        </w:rPr>
        <w:t>,</w:t>
      </w:r>
      <w:r w:rsidRPr="00145DC8">
        <w:rPr>
          <w:sz w:val="22"/>
          <w:szCs w:val="22"/>
        </w:rPr>
        <w:t xml:space="preserve"> for the </w:t>
      </w:r>
      <w:r w:rsidR="00A87423" w:rsidRPr="00145DC8">
        <w:rPr>
          <w:sz w:val="22"/>
          <w:szCs w:val="22"/>
        </w:rPr>
        <w:t xml:space="preserve">existing </w:t>
      </w:r>
      <w:r w:rsidRPr="00145DC8">
        <w:rPr>
          <w:sz w:val="22"/>
          <w:szCs w:val="22"/>
        </w:rPr>
        <w:t xml:space="preserve">Bay County Waste-to-Energy Facility.  The applicant requested </w:t>
      </w:r>
      <w:r w:rsidR="00A87423" w:rsidRPr="00145DC8">
        <w:rPr>
          <w:sz w:val="22"/>
          <w:szCs w:val="22"/>
        </w:rPr>
        <w:t xml:space="preserve">that MWC Units 1 and 2 be </w:t>
      </w:r>
      <w:r w:rsidRPr="00145DC8">
        <w:rPr>
          <w:sz w:val="22"/>
          <w:szCs w:val="22"/>
        </w:rPr>
        <w:t>rerate</w:t>
      </w:r>
      <w:r w:rsidR="00A87423" w:rsidRPr="00145DC8">
        <w:rPr>
          <w:sz w:val="22"/>
          <w:szCs w:val="22"/>
        </w:rPr>
        <w:t>d</w:t>
      </w:r>
      <w:r w:rsidRPr="00145DC8">
        <w:rPr>
          <w:sz w:val="22"/>
          <w:szCs w:val="22"/>
        </w:rPr>
        <w:t xml:space="preserve"> </w:t>
      </w:r>
      <w:r w:rsidR="00A87423" w:rsidRPr="00145DC8">
        <w:rPr>
          <w:sz w:val="22"/>
          <w:szCs w:val="22"/>
        </w:rPr>
        <w:t>f</w:t>
      </w:r>
      <w:r w:rsidRPr="00145DC8">
        <w:rPr>
          <w:sz w:val="22"/>
          <w:szCs w:val="22"/>
        </w:rPr>
        <w:t xml:space="preserve">rom 245 </w:t>
      </w:r>
      <w:r w:rsidR="00A87423" w:rsidRPr="00145DC8">
        <w:rPr>
          <w:sz w:val="22"/>
          <w:szCs w:val="22"/>
        </w:rPr>
        <w:t xml:space="preserve">TPD per unit </w:t>
      </w:r>
      <w:r w:rsidRPr="00145DC8">
        <w:rPr>
          <w:sz w:val="22"/>
          <w:szCs w:val="22"/>
        </w:rPr>
        <w:t xml:space="preserve">of </w:t>
      </w:r>
      <w:r w:rsidR="00A87423" w:rsidRPr="00145DC8">
        <w:rPr>
          <w:sz w:val="22"/>
          <w:szCs w:val="22"/>
        </w:rPr>
        <w:t>MSW</w:t>
      </w:r>
      <w:r w:rsidRPr="00145DC8">
        <w:rPr>
          <w:sz w:val="22"/>
          <w:szCs w:val="22"/>
        </w:rPr>
        <w:t xml:space="preserve"> to 255 TPD </w:t>
      </w:r>
      <w:r w:rsidR="00A87423" w:rsidRPr="00145DC8">
        <w:rPr>
          <w:sz w:val="22"/>
          <w:szCs w:val="22"/>
        </w:rPr>
        <w:t xml:space="preserve">per unit of </w:t>
      </w:r>
      <w:r w:rsidRPr="00145DC8">
        <w:rPr>
          <w:sz w:val="22"/>
          <w:szCs w:val="22"/>
        </w:rPr>
        <w:t xml:space="preserve">MSW, which </w:t>
      </w:r>
      <w:r w:rsidR="00A87423" w:rsidRPr="00145DC8">
        <w:rPr>
          <w:sz w:val="22"/>
          <w:szCs w:val="22"/>
        </w:rPr>
        <w:t>was</w:t>
      </w:r>
      <w:r w:rsidRPr="00145DC8">
        <w:rPr>
          <w:sz w:val="22"/>
          <w:szCs w:val="22"/>
        </w:rPr>
        <w:t xml:space="preserve"> the original unit capacity</w:t>
      </w:r>
      <w:r w:rsidR="00A87423" w:rsidRPr="00145DC8">
        <w:rPr>
          <w:sz w:val="22"/>
          <w:szCs w:val="22"/>
        </w:rPr>
        <w:t xml:space="preserve">.  </w:t>
      </w:r>
      <w:r w:rsidR="00BF16C2" w:rsidRPr="00145DC8">
        <w:rPr>
          <w:sz w:val="22"/>
          <w:szCs w:val="22"/>
        </w:rPr>
        <w:t>This change reclassifie</w:t>
      </w:r>
      <w:r w:rsidR="006D69A3">
        <w:rPr>
          <w:sz w:val="22"/>
          <w:szCs w:val="22"/>
        </w:rPr>
        <w:t>d</w:t>
      </w:r>
      <w:r w:rsidR="00BF16C2" w:rsidRPr="00145DC8">
        <w:rPr>
          <w:sz w:val="22"/>
          <w:szCs w:val="22"/>
        </w:rPr>
        <w:t xml:space="preserve"> the units from small MWC subject to the NSPS provisions in Subpart BBBB to large MWC subject to the emissions guidelines in Subpart Cb.  The rerating requires the installation of new fan blades in each unit to achieve the higher throughput rate and provide increased energy efficiency.</w:t>
      </w:r>
      <w:r w:rsidR="00FD7889">
        <w:rPr>
          <w:sz w:val="22"/>
          <w:szCs w:val="22"/>
        </w:rPr>
        <w:t xml:space="preserve"> </w:t>
      </w:r>
      <w:r w:rsidR="00BF16C2" w:rsidRPr="00145DC8">
        <w:rPr>
          <w:sz w:val="22"/>
          <w:szCs w:val="22"/>
        </w:rPr>
        <w:t xml:space="preserve"> </w:t>
      </w:r>
      <w:r w:rsidR="00A87423" w:rsidRPr="00145DC8">
        <w:rPr>
          <w:sz w:val="22"/>
          <w:szCs w:val="22"/>
        </w:rPr>
        <w:t>T</w:t>
      </w:r>
      <w:r w:rsidRPr="00145DC8">
        <w:rPr>
          <w:sz w:val="22"/>
          <w:szCs w:val="22"/>
        </w:rPr>
        <w:t>he permit has been reformatted to reflect the current permit style.</w:t>
      </w:r>
    </w:p>
    <w:p w:rsidR="009424E0" w:rsidRPr="00145DC8" w:rsidRDefault="0057507D" w:rsidP="00303BD3">
      <w:pPr>
        <w:spacing w:after="120"/>
        <w:rPr>
          <w:b/>
          <w:caps/>
          <w:sz w:val="22"/>
          <w:szCs w:val="22"/>
        </w:rPr>
      </w:pPr>
      <w:r w:rsidRPr="00145DC8">
        <w:rPr>
          <w:b/>
          <w:caps/>
          <w:sz w:val="22"/>
          <w:szCs w:val="22"/>
        </w:rPr>
        <w:t>Conclusion</w:t>
      </w:r>
    </w:p>
    <w:p w:rsidR="0060439F" w:rsidRPr="00145DC8" w:rsidRDefault="004E1AC5" w:rsidP="00303BD3">
      <w:pPr>
        <w:spacing w:after="120"/>
        <w:rPr>
          <w:sz w:val="22"/>
          <w:szCs w:val="22"/>
        </w:rPr>
      </w:pPr>
      <w:r w:rsidRPr="00145DC8">
        <w:rPr>
          <w:sz w:val="22"/>
          <w:szCs w:val="22"/>
        </w:rPr>
        <w:t xml:space="preserve">This project </w:t>
      </w:r>
      <w:r w:rsidR="00770A31" w:rsidRPr="00145DC8">
        <w:rPr>
          <w:sz w:val="22"/>
          <w:szCs w:val="22"/>
        </w:rPr>
        <w:t>renews</w:t>
      </w:r>
      <w:r w:rsidRPr="00145DC8">
        <w:rPr>
          <w:sz w:val="22"/>
          <w:szCs w:val="22"/>
        </w:rPr>
        <w:t xml:space="preserve"> Title V a</w:t>
      </w:r>
      <w:r w:rsidR="00472C59" w:rsidRPr="00145DC8">
        <w:rPr>
          <w:sz w:val="22"/>
          <w:szCs w:val="22"/>
        </w:rPr>
        <w:t xml:space="preserve">ir </w:t>
      </w:r>
      <w:r w:rsidRPr="00145DC8">
        <w:rPr>
          <w:sz w:val="22"/>
          <w:szCs w:val="22"/>
        </w:rPr>
        <w:t>o</w:t>
      </w:r>
      <w:r w:rsidR="00472C59" w:rsidRPr="00145DC8">
        <w:rPr>
          <w:sz w:val="22"/>
          <w:szCs w:val="22"/>
        </w:rPr>
        <w:t xml:space="preserve">peration </w:t>
      </w:r>
      <w:r w:rsidRPr="00145DC8">
        <w:rPr>
          <w:sz w:val="22"/>
          <w:szCs w:val="22"/>
        </w:rPr>
        <w:t>p</w:t>
      </w:r>
      <w:r w:rsidR="00472C59" w:rsidRPr="00145DC8">
        <w:rPr>
          <w:sz w:val="22"/>
          <w:szCs w:val="22"/>
        </w:rPr>
        <w:t>ermit</w:t>
      </w:r>
      <w:r w:rsidRPr="00145DC8">
        <w:rPr>
          <w:sz w:val="22"/>
          <w:szCs w:val="22"/>
        </w:rPr>
        <w:t xml:space="preserve"> </w:t>
      </w:r>
      <w:r w:rsidR="00472C59" w:rsidRPr="00145DC8">
        <w:rPr>
          <w:sz w:val="22"/>
          <w:szCs w:val="22"/>
        </w:rPr>
        <w:t xml:space="preserve">No. </w:t>
      </w:r>
      <w:r w:rsidR="00176563" w:rsidRPr="00145DC8">
        <w:rPr>
          <w:sz w:val="22"/>
          <w:szCs w:val="22"/>
        </w:rPr>
        <w:t>0050031-010-</w:t>
      </w:r>
      <w:r w:rsidR="00472C59" w:rsidRPr="00145DC8">
        <w:rPr>
          <w:sz w:val="22"/>
          <w:szCs w:val="22"/>
        </w:rPr>
        <w:t>AV</w:t>
      </w:r>
      <w:r w:rsidRPr="00145DC8">
        <w:rPr>
          <w:sz w:val="22"/>
          <w:szCs w:val="22"/>
        </w:rPr>
        <w:t xml:space="preserve">, which </w:t>
      </w:r>
      <w:r w:rsidR="00472C59" w:rsidRPr="00145DC8">
        <w:rPr>
          <w:sz w:val="22"/>
          <w:szCs w:val="22"/>
        </w:rPr>
        <w:t xml:space="preserve">was </w:t>
      </w:r>
      <w:r w:rsidR="00A910E5" w:rsidRPr="00145DC8">
        <w:rPr>
          <w:sz w:val="22"/>
          <w:szCs w:val="22"/>
        </w:rPr>
        <w:t>effective</w:t>
      </w:r>
      <w:r w:rsidR="00472C59" w:rsidRPr="00145DC8">
        <w:rPr>
          <w:sz w:val="22"/>
          <w:szCs w:val="22"/>
        </w:rPr>
        <w:t xml:space="preserve"> on</w:t>
      </w:r>
      <w:r w:rsidR="00924529" w:rsidRPr="00145DC8">
        <w:rPr>
          <w:sz w:val="22"/>
          <w:szCs w:val="22"/>
        </w:rPr>
        <w:t xml:space="preserve"> </w:t>
      </w:r>
      <w:r w:rsidR="00D35043" w:rsidRPr="00145DC8">
        <w:rPr>
          <w:caps/>
          <w:sz w:val="22"/>
          <w:szCs w:val="22"/>
        </w:rPr>
        <w:t>a</w:t>
      </w:r>
      <w:r w:rsidR="00D35043" w:rsidRPr="00145DC8">
        <w:rPr>
          <w:sz w:val="22"/>
          <w:szCs w:val="22"/>
        </w:rPr>
        <w:t>ugust</w:t>
      </w:r>
      <w:r w:rsidR="00176563" w:rsidRPr="00145DC8">
        <w:rPr>
          <w:sz w:val="22"/>
          <w:szCs w:val="22"/>
        </w:rPr>
        <w:t xml:space="preserve"> </w:t>
      </w:r>
      <w:r w:rsidR="00176563" w:rsidRPr="00145DC8">
        <w:rPr>
          <w:caps/>
          <w:sz w:val="22"/>
          <w:szCs w:val="22"/>
        </w:rPr>
        <w:t>1, 20</w:t>
      </w:r>
      <w:r w:rsidR="00F5354D" w:rsidRPr="00145DC8">
        <w:rPr>
          <w:caps/>
          <w:sz w:val="22"/>
          <w:szCs w:val="22"/>
        </w:rPr>
        <w:t>05</w:t>
      </w:r>
      <w:r w:rsidR="00472C59" w:rsidRPr="00145DC8">
        <w:rPr>
          <w:sz w:val="22"/>
          <w:szCs w:val="22"/>
        </w:rPr>
        <w:t xml:space="preserve">.  This Title V </w:t>
      </w:r>
      <w:r w:rsidR="0067118D" w:rsidRPr="00145DC8">
        <w:rPr>
          <w:sz w:val="22"/>
          <w:szCs w:val="22"/>
        </w:rPr>
        <w:t>a</w:t>
      </w:r>
      <w:r w:rsidR="00472C59" w:rsidRPr="00145DC8">
        <w:rPr>
          <w:sz w:val="22"/>
          <w:szCs w:val="22"/>
        </w:rPr>
        <w:t xml:space="preserve">ir </w:t>
      </w:r>
      <w:r w:rsidR="0067118D" w:rsidRPr="00145DC8">
        <w:rPr>
          <w:sz w:val="22"/>
          <w:szCs w:val="22"/>
        </w:rPr>
        <w:t>o</w:t>
      </w:r>
      <w:r w:rsidR="00472C59" w:rsidRPr="00145DC8">
        <w:rPr>
          <w:sz w:val="22"/>
          <w:szCs w:val="22"/>
        </w:rPr>
        <w:t xml:space="preserve">peration </w:t>
      </w:r>
      <w:r w:rsidR="0067118D" w:rsidRPr="00145DC8">
        <w:rPr>
          <w:sz w:val="22"/>
          <w:szCs w:val="22"/>
        </w:rPr>
        <w:t>p</w:t>
      </w:r>
      <w:r w:rsidR="00472C59" w:rsidRPr="00145DC8">
        <w:rPr>
          <w:sz w:val="22"/>
          <w:szCs w:val="22"/>
        </w:rPr>
        <w:t xml:space="preserve">ermit </w:t>
      </w:r>
      <w:r w:rsidR="0067118D" w:rsidRPr="00145DC8">
        <w:rPr>
          <w:sz w:val="22"/>
          <w:szCs w:val="22"/>
        </w:rPr>
        <w:t>r</w:t>
      </w:r>
      <w:r w:rsidR="00770A31" w:rsidRPr="00145DC8">
        <w:rPr>
          <w:sz w:val="22"/>
          <w:szCs w:val="22"/>
        </w:rPr>
        <w:t>enewal</w:t>
      </w:r>
      <w:r w:rsidR="00472C59" w:rsidRPr="00145DC8">
        <w:rPr>
          <w:sz w:val="22"/>
          <w:szCs w:val="22"/>
        </w:rPr>
        <w:t xml:space="preserve"> is issued under</w:t>
      </w:r>
      <w:r w:rsidR="0057507D" w:rsidRPr="00145DC8">
        <w:rPr>
          <w:sz w:val="22"/>
          <w:szCs w:val="22"/>
        </w:rPr>
        <w:t xml:space="preserve"> the provisions of Chapter 403, </w:t>
      </w:r>
      <w:r w:rsidR="009226AE" w:rsidRPr="00145DC8">
        <w:rPr>
          <w:sz w:val="22"/>
          <w:szCs w:val="22"/>
        </w:rPr>
        <w:t>Florida Statues (</w:t>
      </w:r>
      <w:r w:rsidR="0057507D" w:rsidRPr="00145DC8">
        <w:rPr>
          <w:sz w:val="22"/>
          <w:szCs w:val="22"/>
        </w:rPr>
        <w:t>F</w:t>
      </w:r>
      <w:r w:rsidR="00472C59" w:rsidRPr="00145DC8">
        <w:rPr>
          <w:sz w:val="22"/>
          <w:szCs w:val="22"/>
        </w:rPr>
        <w:t>.S.</w:t>
      </w:r>
      <w:r w:rsidR="009226AE" w:rsidRPr="00145DC8">
        <w:rPr>
          <w:sz w:val="22"/>
          <w:szCs w:val="22"/>
        </w:rPr>
        <w:t>)</w:t>
      </w:r>
      <w:r w:rsidR="00472C59" w:rsidRPr="00145DC8">
        <w:rPr>
          <w:sz w:val="22"/>
          <w:szCs w:val="22"/>
        </w:rPr>
        <w:t>, and Chapters 62-4, 62-210</w:t>
      </w:r>
      <w:r w:rsidR="00264E6B" w:rsidRPr="00145DC8">
        <w:rPr>
          <w:sz w:val="22"/>
          <w:szCs w:val="22"/>
        </w:rPr>
        <w:t xml:space="preserve"> and</w:t>
      </w:r>
      <w:r w:rsidR="00472C59" w:rsidRPr="00145DC8">
        <w:rPr>
          <w:sz w:val="22"/>
          <w:szCs w:val="22"/>
        </w:rPr>
        <w:t xml:space="preserve"> 62-213</w:t>
      </w:r>
      <w:r w:rsidR="009F3614" w:rsidRPr="00145DC8">
        <w:rPr>
          <w:sz w:val="22"/>
          <w:szCs w:val="22"/>
        </w:rPr>
        <w:t xml:space="preserve">, </w:t>
      </w:r>
      <w:r w:rsidR="0057507D" w:rsidRPr="00145DC8">
        <w:rPr>
          <w:sz w:val="22"/>
          <w:szCs w:val="22"/>
        </w:rPr>
        <w:t>F.A.C</w:t>
      </w:r>
      <w:r w:rsidR="00B657B6" w:rsidRPr="00145DC8">
        <w:rPr>
          <w:sz w:val="22"/>
          <w:szCs w:val="22"/>
        </w:rPr>
        <w:t>.</w:t>
      </w:r>
      <w:r w:rsidR="00D61CA6" w:rsidRPr="00145DC8">
        <w:rPr>
          <w:sz w:val="22"/>
          <w:szCs w:val="22"/>
          <w:highlight w:val="green"/>
        </w:rPr>
        <w:t xml:space="preserve"> </w:t>
      </w:r>
    </w:p>
    <w:sectPr w:rsidR="0060439F" w:rsidRPr="00145DC8" w:rsidSect="00E207B2">
      <w:headerReference w:type="default" r:id="rId7"/>
      <w:footerReference w:type="default" r:id="rId8"/>
      <w:pgSz w:w="12240" w:h="15840"/>
      <w:pgMar w:top="720" w:right="1080" w:bottom="720" w:left="1080" w:header="720" w:footer="720" w:gutter="0"/>
      <w:paperSrc w:first="1266" w:other="126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822" w:rsidRDefault="00850822">
      <w:r>
        <w:separator/>
      </w:r>
    </w:p>
  </w:endnote>
  <w:endnote w:type="continuationSeparator" w:id="0">
    <w:p w:rsidR="00850822" w:rsidRDefault="008508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22" w:rsidRPr="00A92F80" w:rsidRDefault="00850822" w:rsidP="00F90F6C">
    <w:pPr>
      <w:pBdr>
        <w:top w:val="single" w:sz="4" w:space="1" w:color="auto"/>
      </w:pBdr>
      <w:tabs>
        <w:tab w:val="right" w:pos="10080"/>
      </w:tabs>
      <w:spacing w:before="240"/>
      <w:jc w:val="both"/>
      <w:rPr>
        <w:sz w:val="22"/>
        <w:szCs w:val="22"/>
      </w:rPr>
    </w:pPr>
    <w:r w:rsidRPr="00E53666">
      <w:rPr>
        <w:sz w:val="22"/>
        <w:szCs w:val="22"/>
      </w:rPr>
      <w:t>Bay County Utility Services</w:t>
    </w:r>
    <w:r>
      <w:tab/>
    </w:r>
    <w:r w:rsidRPr="00A92F80">
      <w:rPr>
        <w:sz w:val="22"/>
        <w:szCs w:val="22"/>
      </w:rPr>
      <w:t>Permit No. 0050031-013-AV</w:t>
    </w:r>
  </w:p>
  <w:p w:rsidR="00850822" w:rsidRPr="00CD19BA" w:rsidRDefault="00850822" w:rsidP="00F90F6C">
    <w:pPr>
      <w:tabs>
        <w:tab w:val="right" w:pos="10080"/>
      </w:tabs>
    </w:pPr>
    <w:r w:rsidRPr="00A92F80">
      <w:rPr>
        <w:sz w:val="22"/>
        <w:szCs w:val="22"/>
      </w:rPr>
      <w:t>Bay County Waste-to-Energy Facility</w:t>
    </w:r>
    <w:r w:rsidRPr="00A92F80">
      <w:rPr>
        <w:sz w:val="22"/>
        <w:szCs w:val="22"/>
      </w:rPr>
      <w:tab/>
      <w:t xml:space="preserve">Title V </w:t>
    </w:r>
    <w:r>
      <w:rPr>
        <w:sz w:val="22"/>
        <w:szCs w:val="22"/>
      </w:rPr>
      <w:t xml:space="preserve">Air </w:t>
    </w:r>
    <w:r w:rsidRPr="00A92F80">
      <w:rPr>
        <w:sz w:val="22"/>
        <w:szCs w:val="22"/>
      </w:rPr>
      <w:t>Permit Renewal</w:t>
    </w:r>
  </w:p>
  <w:p w:rsidR="00850822" w:rsidRPr="00F90F6C" w:rsidRDefault="00850822" w:rsidP="00303BD3">
    <w:pPr>
      <w:pStyle w:val="Footer"/>
      <w:jc w:val="center"/>
      <w:rPr>
        <w:sz w:val="22"/>
        <w:szCs w:val="22"/>
      </w:rPr>
    </w:pPr>
    <w:r w:rsidRPr="00F90F6C">
      <w:rPr>
        <w:sz w:val="22"/>
        <w:szCs w:val="22"/>
      </w:rPr>
      <w:t xml:space="preserve">Page </w:t>
    </w:r>
    <w:r w:rsidRPr="00F90F6C">
      <w:rPr>
        <w:sz w:val="22"/>
        <w:szCs w:val="22"/>
      </w:rPr>
      <w:fldChar w:fldCharType="begin"/>
    </w:r>
    <w:r w:rsidRPr="00F90F6C">
      <w:rPr>
        <w:sz w:val="22"/>
        <w:szCs w:val="22"/>
      </w:rPr>
      <w:instrText xml:space="preserve"> PAGE </w:instrText>
    </w:r>
    <w:r w:rsidRPr="00F90F6C">
      <w:rPr>
        <w:sz w:val="22"/>
        <w:szCs w:val="22"/>
      </w:rPr>
      <w:fldChar w:fldCharType="separate"/>
    </w:r>
    <w:r w:rsidR="002F2730">
      <w:rPr>
        <w:noProof/>
        <w:sz w:val="22"/>
        <w:szCs w:val="22"/>
      </w:rPr>
      <w:t>2</w:t>
    </w:r>
    <w:r w:rsidRPr="00F90F6C">
      <w:rPr>
        <w:sz w:val="22"/>
        <w:szCs w:val="22"/>
      </w:rPr>
      <w:fldChar w:fldCharType="end"/>
    </w:r>
    <w:r w:rsidRPr="00F90F6C">
      <w:rPr>
        <w:sz w:val="22"/>
        <w:szCs w:val="22"/>
      </w:rPr>
      <w:t xml:space="preserve"> of </w:t>
    </w:r>
    <w:r w:rsidRPr="00F90F6C">
      <w:rPr>
        <w:sz w:val="22"/>
        <w:szCs w:val="22"/>
      </w:rPr>
      <w:fldChar w:fldCharType="begin"/>
    </w:r>
    <w:r w:rsidRPr="00F90F6C">
      <w:rPr>
        <w:sz w:val="22"/>
        <w:szCs w:val="22"/>
      </w:rPr>
      <w:instrText xml:space="preserve"> NUMPAGES </w:instrText>
    </w:r>
    <w:r w:rsidRPr="00F90F6C">
      <w:rPr>
        <w:sz w:val="22"/>
        <w:szCs w:val="22"/>
      </w:rPr>
      <w:fldChar w:fldCharType="separate"/>
    </w:r>
    <w:r w:rsidR="002F2730">
      <w:rPr>
        <w:noProof/>
        <w:sz w:val="22"/>
        <w:szCs w:val="22"/>
      </w:rPr>
      <w:t>2</w:t>
    </w:r>
    <w:r w:rsidRPr="00F90F6C">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822" w:rsidRDefault="00850822">
      <w:r>
        <w:separator/>
      </w:r>
    </w:p>
  </w:footnote>
  <w:footnote w:type="continuationSeparator" w:id="0">
    <w:p w:rsidR="00850822" w:rsidRDefault="008508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22" w:rsidRPr="00303BD3" w:rsidRDefault="00850822"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40F40"/>
    <w:rsid w:val="00002758"/>
    <w:rsid w:val="00004A28"/>
    <w:rsid w:val="0000593C"/>
    <w:rsid w:val="000108EB"/>
    <w:rsid w:val="00015F07"/>
    <w:rsid w:val="0002345F"/>
    <w:rsid w:val="000358E7"/>
    <w:rsid w:val="00042538"/>
    <w:rsid w:val="0007172E"/>
    <w:rsid w:val="0008454F"/>
    <w:rsid w:val="0008519C"/>
    <w:rsid w:val="000905AE"/>
    <w:rsid w:val="00091029"/>
    <w:rsid w:val="00094150"/>
    <w:rsid w:val="000A2FB3"/>
    <w:rsid w:val="000B6156"/>
    <w:rsid w:val="000B7E55"/>
    <w:rsid w:val="000C4ABF"/>
    <w:rsid w:val="000C7885"/>
    <w:rsid w:val="000C7FD9"/>
    <w:rsid w:val="000D515A"/>
    <w:rsid w:val="000E08FB"/>
    <w:rsid w:val="000E220C"/>
    <w:rsid w:val="000F07A5"/>
    <w:rsid w:val="000F091B"/>
    <w:rsid w:val="000F486E"/>
    <w:rsid w:val="00102D1C"/>
    <w:rsid w:val="00104A90"/>
    <w:rsid w:val="00105BAC"/>
    <w:rsid w:val="00112E9A"/>
    <w:rsid w:val="001154F6"/>
    <w:rsid w:val="00130CF5"/>
    <w:rsid w:val="00134BA1"/>
    <w:rsid w:val="00135BCE"/>
    <w:rsid w:val="00145DC8"/>
    <w:rsid w:val="00154B9E"/>
    <w:rsid w:val="00176563"/>
    <w:rsid w:val="00180EF2"/>
    <w:rsid w:val="001903A9"/>
    <w:rsid w:val="00195BB6"/>
    <w:rsid w:val="001A012B"/>
    <w:rsid w:val="001A543A"/>
    <w:rsid w:val="001A6BD7"/>
    <w:rsid w:val="001B4286"/>
    <w:rsid w:val="001D43F6"/>
    <w:rsid w:val="001E37DE"/>
    <w:rsid w:val="001E46FC"/>
    <w:rsid w:val="001E4BDC"/>
    <w:rsid w:val="001F442D"/>
    <w:rsid w:val="00201A34"/>
    <w:rsid w:val="002020AB"/>
    <w:rsid w:val="002062FB"/>
    <w:rsid w:val="00224D77"/>
    <w:rsid w:val="002305B2"/>
    <w:rsid w:val="0023588C"/>
    <w:rsid w:val="002367B2"/>
    <w:rsid w:val="00237FD2"/>
    <w:rsid w:val="002403D3"/>
    <w:rsid w:val="00262BE9"/>
    <w:rsid w:val="00264E6B"/>
    <w:rsid w:val="00285D32"/>
    <w:rsid w:val="00296F0E"/>
    <w:rsid w:val="002A0FC3"/>
    <w:rsid w:val="002A2799"/>
    <w:rsid w:val="002B1F05"/>
    <w:rsid w:val="002C29EA"/>
    <w:rsid w:val="002C32CC"/>
    <w:rsid w:val="002C3AA5"/>
    <w:rsid w:val="002C6C85"/>
    <w:rsid w:val="002E2414"/>
    <w:rsid w:val="002E29A0"/>
    <w:rsid w:val="002E61AB"/>
    <w:rsid w:val="002F042B"/>
    <w:rsid w:val="002F2730"/>
    <w:rsid w:val="002F33A8"/>
    <w:rsid w:val="002F4F16"/>
    <w:rsid w:val="003033CE"/>
    <w:rsid w:val="00303BD3"/>
    <w:rsid w:val="00310A4A"/>
    <w:rsid w:val="00311C2E"/>
    <w:rsid w:val="00320696"/>
    <w:rsid w:val="00334BE8"/>
    <w:rsid w:val="00337788"/>
    <w:rsid w:val="0034625E"/>
    <w:rsid w:val="00346EFE"/>
    <w:rsid w:val="00355880"/>
    <w:rsid w:val="00374095"/>
    <w:rsid w:val="00375C62"/>
    <w:rsid w:val="00390A04"/>
    <w:rsid w:val="003944C8"/>
    <w:rsid w:val="00396917"/>
    <w:rsid w:val="003A786A"/>
    <w:rsid w:val="003B271E"/>
    <w:rsid w:val="003B3BF2"/>
    <w:rsid w:val="003C6E0C"/>
    <w:rsid w:val="003D6B9F"/>
    <w:rsid w:val="003E1AC9"/>
    <w:rsid w:val="004036E2"/>
    <w:rsid w:val="00404F80"/>
    <w:rsid w:val="004140A9"/>
    <w:rsid w:val="004222B6"/>
    <w:rsid w:val="00434028"/>
    <w:rsid w:val="00437BB9"/>
    <w:rsid w:val="00457342"/>
    <w:rsid w:val="00466065"/>
    <w:rsid w:val="00470681"/>
    <w:rsid w:val="0047196E"/>
    <w:rsid w:val="00472C59"/>
    <w:rsid w:val="00474578"/>
    <w:rsid w:val="00481F65"/>
    <w:rsid w:val="004839BF"/>
    <w:rsid w:val="004C0EB9"/>
    <w:rsid w:val="004C5B64"/>
    <w:rsid w:val="004C68C3"/>
    <w:rsid w:val="004E0100"/>
    <w:rsid w:val="004E1AC5"/>
    <w:rsid w:val="004E561B"/>
    <w:rsid w:val="004E7873"/>
    <w:rsid w:val="004F0F4B"/>
    <w:rsid w:val="004F1447"/>
    <w:rsid w:val="004F272C"/>
    <w:rsid w:val="005055D4"/>
    <w:rsid w:val="00516D36"/>
    <w:rsid w:val="005178AF"/>
    <w:rsid w:val="00520C8A"/>
    <w:rsid w:val="0053445F"/>
    <w:rsid w:val="00543CB4"/>
    <w:rsid w:val="0057507D"/>
    <w:rsid w:val="00577FA4"/>
    <w:rsid w:val="0058126B"/>
    <w:rsid w:val="0058176B"/>
    <w:rsid w:val="00591A5D"/>
    <w:rsid w:val="005967DB"/>
    <w:rsid w:val="00597CED"/>
    <w:rsid w:val="005A0360"/>
    <w:rsid w:val="005B3148"/>
    <w:rsid w:val="005B375F"/>
    <w:rsid w:val="005C14A9"/>
    <w:rsid w:val="005D5531"/>
    <w:rsid w:val="005E030C"/>
    <w:rsid w:val="005F1A65"/>
    <w:rsid w:val="005F49A2"/>
    <w:rsid w:val="0060439F"/>
    <w:rsid w:val="0062198B"/>
    <w:rsid w:val="006233CD"/>
    <w:rsid w:val="00637766"/>
    <w:rsid w:val="006415CB"/>
    <w:rsid w:val="006572B7"/>
    <w:rsid w:val="00662055"/>
    <w:rsid w:val="0067118D"/>
    <w:rsid w:val="00672C8B"/>
    <w:rsid w:val="006764F6"/>
    <w:rsid w:val="00680290"/>
    <w:rsid w:val="00690D42"/>
    <w:rsid w:val="00692F44"/>
    <w:rsid w:val="006945CE"/>
    <w:rsid w:val="00695DAF"/>
    <w:rsid w:val="006A2B1B"/>
    <w:rsid w:val="006B71AB"/>
    <w:rsid w:val="006C09C7"/>
    <w:rsid w:val="006C27F9"/>
    <w:rsid w:val="006C342C"/>
    <w:rsid w:val="006C625D"/>
    <w:rsid w:val="006D69A3"/>
    <w:rsid w:val="006D7B49"/>
    <w:rsid w:val="006E3628"/>
    <w:rsid w:val="006F4B83"/>
    <w:rsid w:val="006F519A"/>
    <w:rsid w:val="0071188E"/>
    <w:rsid w:val="00716246"/>
    <w:rsid w:val="007244D7"/>
    <w:rsid w:val="007313C9"/>
    <w:rsid w:val="00736875"/>
    <w:rsid w:val="00737720"/>
    <w:rsid w:val="00761240"/>
    <w:rsid w:val="007701CD"/>
    <w:rsid w:val="00770A31"/>
    <w:rsid w:val="00784D6B"/>
    <w:rsid w:val="007B5BF7"/>
    <w:rsid w:val="007C515F"/>
    <w:rsid w:val="007E330B"/>
    <w:rsid w:val="007E5F48"/>
    <w:rsid w:val="007F018F"/>
    <w:rsid w:val="007F0476"/>
    <w:rsid w:val="007F0EFF"/>
    <w:rsid w:val="007F3DC2"/>
    <w:rsid w:val="007F6193"/>
    <w:rsid w:val="008200E1"/>
    <w:rsid w:val="008243E3"/>
    <w:rsid w:val="00826D62"/>
    <w:rsid w:val="00841C34"/>
    <w:rsid w:val="00850822"/>
    <w:rsid w:val="008570ED"/>
    <w:rsid w:val="00862A99"/>
    <w:rsid w:val="00867FE4"/>
    <w:rsid w:val="00875974"/>
    <w:rsid w:val="008876D6"/>
    <w:rsid w:val="00895CDB"/>
    <w:rsid w:val="00896BAE"/>
    <w:rsid w:val="008A76C6"/>
    <w:rsid w:val="008A7A5D"/>
    <w:rsid w:val="008C669C"/>
    <w:rsid w:val="008C722A"/>
    <w:rsid w:val="008D5D8C"/>
    <w:rsid w:val="008D7054"/>
    <w:rsid w:val="008E5304"/>
    <w:rsid w:val="008E71C1"/>
    <w:rsid w:val="009044E3"/>
    <w:rsid w:val="00907E0F"/>
    <w:rsid w:val="00913352"/>
    <w:rsid w:val="00913593"/>
    <w:rsid w:val="00913EDD"/>
    <w:rsid w:val="00914532"/>
    <w:rsid w:val="009226AE"/>
    <w:rsid w:val="00924529"/>
    <w:rsid w:val="00925043"/>
    <w:rsid w:val="00927692"/>
    <w:rsid w:val="009307A7"/>
    <w:rsid w:val="00933D54"/>
    <w:rsid w:val="009344DC"/>
    <w:rsid w:val="00935592"/>
    <w:rsid w:val="009424E0"/>
    <w:rsid w:val="00962A28"/>
    <w:rsid w:val="009647B1"/>
    <w:rsid w:val="00972733"/>
    <w:rsid w:val="00975057"/>
    <w:rsid w:val="00975804"/>
    <w:rsid w:val="0098757A"/>
    <w:rsid w:val="009A37B2"/>
    <w:rsid w:val="009B2650"/>
    <w:rsid w:val="009C4E7E"/>
    <w:rsid w:val="009C5390"/>
    <w:rsid w:val="009C73A1"/>
    <w:rsid w:val="009D589A"/>
    <w:rsid w:val="009F0DA4"/>
    <w:rsid w:val="009F3614"/>
    <w:rsid w:val="009F3776"/>
    <w:rsid w:val="00A24D2E"/>
    <w:rsid w:val="00A361AD"/>
    <w:rsid w:val="00A440DC"/>
    <w:rsid w:val="00A5551F"/>
    <w:rsid w:val="00A57662"/>
    <w:rsid w:val="00A84B14"/>
    <w:rsid w:val="00A87423"/>
    <w:rsid w:val="00A910E5"/>
    <w:rsid w:val="00AA29CD"/>
    <w:rsid w:val="00AA3E74"/>
    <w:rsid w:val="00AA4348"/>
    <w:rsid w:val="00AC0FF0"/>
    <w:rsid w:val="00AC1A39"/>
    <w:rsid w:val="00AC233F"/>
    <w:rsid w:val="00AC3A51"/>
    <w:rsid w:val="00AD3204"/>
    <w:rsid w:val="00AE14FE"/>
    <w:rsid w:val="00AF5AAE"/>
    <w:rsid w:val="00B10B7E"/>
    <w:rsid w:val="00B124B7"/>
    <w:rsid w:val="00B14620"/>
    <w:rsid w:val="00B15B2C"/>
    <w:rsid w:val="00B2708D"/>
    <w:rsid w:val="00B43FFB"/>
    <w:rsid w:val="00B475BB"/>
    <w:rsid w:val="00B5179A"/>
    <w:rsid w:val="00B61371"/>
    <w:rsid w:val="00B657B6"/>
    <w:rsid w:val="00B675A1"/>
    <w:rsid w:val="00B73320"/>
    <w:rsid w:val="00B77FAC"/>
    <w:rsid w:val="00B8748E"/>
    <w:rsid w:val="00B97DD3"/>
    <w:rsid w:val="00BA2972"/>
    <w:rsid w:val="00BA5B55"/>
    <w:rsid w:val="00BA5BDC"/>
    <w:rsid w:val="00BA71D8"/>
    <w:rsid w:val="00BF16C2"/>
    <w:rsid w:val="00BF2A47"/>
    <w:rsid w:val="00BF67A2"/>
    <w:rsid w:val="00C012AC"/>
    <w:rsid w:val="00C02FD1"/>
    <w:rsid w:val="00C14504"/>
    <w:rsid w:val="00C14FE9"/>
    <w:rsid w:val="00C26E64"/>
    <w:rsid w:val="00C40C6B"/>
    <w:rsid w:val="00C51088"/>
    <w:rsid w:val="00C63B15"/>
    <w:rsid w:val="00C63FF3"/>
    <w:rsid w:val="00C708DE"/>
    <w:rsid w:val="00C83D4A"/>
    <w:rsid w:val="00C85D82"/>
    <w:rsid w:val="00CA2720"/>
    <w:rsid w:val="00CA46A3"/>
    <w:rsid w:val="00CB1833"/>
    <w:rsid w:val="00CC3C6E"/>
    <w:rsid w:val="00CC6C34"/>
    <w:rsid w:val="00CD2133"/>
    <w:rsid w:val="00CD30E4"/>
    <w:rsid w:val="00CD46DF"/>
    <w:rsid w:val="00CD6FC6"/>
    <w:rsid w:val="00CF5922"/>
    <w:rsid w:val="00D05153"/>
    <w:rsid w:val="00D10365"/>
    <w:rsid w:val="00D20861"/>
    <w:rsid w:val="00D31F34"/>
    <w:rsid w:val="00D33AB2"/>
    <w:rsid w:val="00D33B1E"/>
    <w:rsid w:val="00D35043"/>
    <w:rsid w:val="00D35A40"/>
    <w:rsid w:val="00D61CA6"/>
    <w:rsid w:val="00D70F2F"/>
    <w:rsid w:val="00D725A2"/>
    <w:rsid w:val="00D76630"/>
    <w:rsid w:val="00D94144"/>
    <w:rsid w:val="00DB5544"/>
    <w:rsid w:val="00DD00B6"/>
    <w:rsid w:val="00DD6725"/>
    <w:rsid w:val="00DE070C"/>
    <w:rsid w:val="00DE3976"/>
    <w:rsid w:val="00DF38B0"/>
    <w:rsid w:val="00E1635C"/>
    <w:rsid w:val="00E207B2"/>
    <w:rsid w:val="00E2295A"/>
    <w:rsid w:val="00E41440"/>
    <w:rsid w:val="00E53AA3"/>
    <w:rsid w:val="00E81556"/>
    <w:rsid w:val="00E83177"/>
    <w:rsid w:val="00E834BD"/>
    <w:rsid w:val="00E964E6"/>
    <w:rsid w:val="00EB7E4F"/>
    <w:rsid w:val="00EC59C3"/>
    <w:rsid w:val="00ED3413"/>
    <w:rsid w:val="00ED3A0A"/>
    <w:rsid w:val="00ED5712"/>
    <w:rsid w:val="00EF0FE9"/>
    <w:rsid w:val="00EF5956"/>
    <w:rsid w:val="00F00468"/>
    <w:rsid w:val="00F04A72"/>
    <w:rsid w:val="00F127C9"/>
    <w:rsid w:val="00F338F5"/>
    <w:rsid w:val="00F40F40"/>
    <w:rsid w:val="00F4128E"/>
    <w:rsid w:val="00F5354D"/>
    <w:rsid w:val="00F57C83"/>
    <w:rsid w:val="00F60CF1"/>
    <w:rsid w:val="00F637B0"/>
    <w:rsid w:val="00F6587D"/>
    <w:rsid w:val="00F66C6C"/>
    <w:rsid w:val="00F724C2"/>
    <w:rsid w:val="00F73DBE"/>
    <w:rsid w:val="00F90F6C"/>
    <w:rsid w:val="00FA1336"/>
    <w:rsid w:val="00FA7F3F"/>
    <w:rsid w:val="00FD39C2"/>
    <w:rsid w:val="00FD5FB9"/>
    <w:rsid w:val="00FD78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997</TotalTime>
  <Pages>2</Pages>
  <Words>879</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Attalla_Y</cp:lastModifiedBy>
  <cp:revision>22</cp:revision>
  <cp:lastPrinted>2010-08-11T19:06:00Z</cp:lastPrinted>
  <dcterms:created xsi:type="dcterms:W3CDTF">2010-02-12T20:20:00Z</dcterms:created>
  <dcterms:modified xsi:type="dcterms:W3CDTF">2010-08-11T19:54:00Z</dcterms:modified>
</cp:coreProperties>
</file>